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805E48">
        <w:rPr>
          <w:rFonts w:ascii="Times New Roman" w:hAnsi="Times New Roman" w:hint="eastAsia"/>
          <w:sz w:val="24"/>
        </w:rPr>
        <w:t>4</w:t>
      </w:r>
      <w:r w:rsidRPr="00CA424F">
        <w:rPr>
          <w:rFonts w:ascii="Times New Roman" w:hAnsi="Times New Roman"/>
          <w:sz w:val="24"/>
        </w:rPr>
        <w:t>-</w:t>
      </w:r>
      <w:r w:rsidR="007343DF" w:rsidRPr="00CA424F">
        <w:rPr>
          <w:rFonts w:ascii="Times New Roman" w:hAnsi="Times New Roman"/>
          <w:sz w:val="24"/>
        </w:rPr>
        <w:t>0</w:t>
      </w:r>
      <w:r w:rsidR="006051AF">
        <w:rPr>
          <w:rFonts w:ascii="Times New Roman" w:hAnsi="Times New Roman" w:hint="eastAsia"/>
          <w:sz w:val="24"/>
        </w:rPr>
        <w:t>3</w:t>
      </w:r>
      <w:r w:rsidR="007E6489">
        <w:rPr>
          <w:rFonts w:ascii="Times New Roman" w:hAnsi="Times New Roman"/>
          <w:sz w:val="24"/>
        </w:rPr>
        <w:t>8</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D240F7">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825693" w:rsidRDefault="00805E48" w:rsidP="00825693">
      <w:pPr>
        <w:spacing w:line="360" w:lineRule="auto"/>
        <w:ind w:firstLineChars="200" w:firstLine="480"/>
        <w:rPr>
          <w:rFonts w:ascii="Times New Roman" w:hAnsi="Times New Roman"/>
          <w:sz w:val="24"/>
        </w:rPr>
      </w:pPr>
      <w:r>
        <w:rPr>
          <w:rFonts w:ascii="Times New Roman" w:hAnsi="Times New Roman" w:hint="eastAsia"/>
          <w:sz w:val="24"/>
        </w:rPr>
        <w:t>渤海水业股份有限公司（以下简称“公司”）全资子公司</w:t>
      </w:r>
      <w:r w:rsidR="005550A7">
        <w:rPr>
          <w:rFonts w:ascii="Times New Roman" w:hAnsi="Times New Roman" w:hint="eastAsia"/>
          <w:sz w:val="24"/>
        </w:rPr>
        <w:t>天津市滨海水业集团有限公司（以下简称“滨海水业”）</w:t>
      </w:r>
      <w:r w:rsidR="008F3BE7">
        <w:rPr>
          <w:rFonts w:ascii="Times New Roman" w:hAnsi="Times New Roman" w:hint="eastAsia"/>
          <w:sz w:val="24"/>
        </w:rPr>
        <w:t>由于业务发展需要，</w:t>
      </w:r>
      <w:r w:rsidR="00825693" w:rsidRPr="00CA424F">
        <w:rPr>
          <w:rFonts w:ascii="Times New Roman" w:hAnsi="Times New Roman"/>
          <w:sz w:val="24"/>
        </w:rPr>
        <w:t>与</w:t>
      </w:r>
      <w:r w:rsidR="00D36DD2" w:rsidRPr="00D36DD2">
        <w:rPr>
          <w:rFonts w:ascii="Times New Roman" w:hAnsi="Times New Roman" w:hint="eastAsia"/>
          <w:sz w:val="24"/>
        </w:rPr>
        <w:t>华夏银行股份有限公司</w:t>
      </w:r>
      <w:r>
        <w:rPr>
          <w:rFonts w:ascii="Times New Roman" w:hAnsi="Times New Roman" w:hint="eastAsia"/>
          <w:sz w:val="24"/>
        </w:rPr>
        <w:t>滨海新区</w:t>
      </w:r>
      <w:r w:rsidR="00D36DD2" w:rsidRPr="00D36DD2">
        <w:rPr>
          <w:rFonts w:ascii="Times New Roman" w:hAnsi="Times New Roman" w:hint="eastAsia"/>
          <w:sz w:val="24"/>
        </w:rPr>
        <w:t>支行</w:t>
      </w:r>
      <w:r w:rsidR="00825693" w:rsidRPr="00CA424F">
        <w:rPr>
          <w:rFonts w:ascii="Times New Roman" w:hAnsi="Times New Roman"/>
          <w:sz w:val="24"/>
        </w:rPr>
        <w:t>（以下简称</w:t>
      </w:r>
      <w:r w:rsidR="008F3BE7">
        <w:rPr>
          <w:rFonts w:ascii="Times New Roman" w:hAnsi="Times New Roman" w:hint="eastAsia"/>
          <w:sz w:val="24"/>
        </w:rPr>
        <w:t>“华夏银行滨海支行”</w:t>
      </w:r>
      <w:r w:rsidR="00825693" w:rsidRPr="00CA424F">
        <w:rPr>
          <w:rFonts w:ascii="Times New Roman" w:hAnsi="Times New Roman"/>
          <w:sz w:val="24"/>
        </w:rPr>
        <w:t>）签订</w:t>
      </w:r>
      <w:r w:rsidR="006F4776" w:rsidRPr="006F4776">
        <w:rPr>
          <w:rFonts w:ascii="Times New Roman" w:hAnsi="Times New Roman" w:hint="eastAsia"/>
          <w:sz w:val="24"/>
        </w:rPr>
        <w:t>《</w:t>
      </w:r>
      <w:r w:rsidR="00D36DD2">
        <w:rPr>
          <w:rFonts w:ascii="Times New Roman" w:hAnsi="Times New Roman" w:hint="eastAsia"/>
          <w:sz w:val="24"/>
        </w:rPr>
        <w:t>流动资金</w:t>
      </w:r>
      <w:r w:rsidR="006F4776" w:rsidRPr="006F4776">
        <w:rPr>
          <w:rFonts w:ascii="Times New Roman" w:hAnsi="Times New Roman" w:hint="eastAsia"/>
          <w:sz w:val="24"/>
        </w:rPr>
        <w:t>借款合同》</w:t>
      </w:r>
      <w:r w:rsidR="00825693" w:rsidRPr="00CA424F">
        <w:rPr>
          <w:rFonts w:ascii="Times New Roman" w:hAnsi="Times New Roman"/>
          <w:sz w:val="24"/>
        </w:rPr>
        <w:t>（以下简称</w:t>
      </w:r>
      <w:r w:rsidR="008F3BE7">
        <w:rPr>
          <w:rFonts w:ascii="Times New Roman" w:hAnsi="Times New Roman" w:hint="eastAsia"/>
          <w:sz w:val="24"/>
        </w:rPr>
        <w:t>“主合同”</w:t>
      </w:r>
      <w:r w:rsidR="00825693" w:rsidRPr="00CA424F">
        <w:rPr>
          <w:rFonts w:ascii="Times New Roman" w:hAnsi="Times New Roman"/>
          <w:sz w:val="24"/>
        </w:rPr>
        <w:t>），</w:t>
      </w:r>
      <w:r w:rsidR="00A67E16">
        <w:rPr>
          <w:rFonts w:ascii="Times New Roman" w:hAnsi="Times New Roman" w:hint="eastAsia"/>
          <w:sz w:val="24"/>
        </w:rPr>
        <w:t>融资</w:t>
      </w:r>
      <w:r w:rsidR="00825693" w:rsidRPr="00CA424F">
        <w:rPr>
          <w:rFonts w:ascii="Times New Roman" w:hAnsi="Times New Roman"/>
          <w:sz w:val="24"/>
        </w:rPr>
        <w:t>人民币</w:t>
      </w:r>
      <w:r>
        <w:rPr>
          <w:rFonts w:ascii="Times New Roman" w:hAnsi="Times New Roman" w:hint="eastAsia"/>
          <w:sz w:val="24"/>
        </w:rPr>
        <w:t>2</w:t>
      </w:r>
      <w:r w:rsidR="00C63159">
        <w:rPr>
          <w:rFonts w:ascii="Times New Roman" w:hAnsi="Times New Roman"/>
          <w:sz w:val="24"/>
        </w:rPr>
        <w:t>,</w:t>
      </w:r>
      <w:r>
        <w:rPr>
          <w:rFonts w:ascii="Times New Roman" w:hAnsi="Times New Roman" w:hint="eastAsia"/>
          <w:sz w:val="24"/>
        </w:rPr>
        <w:t>59</w:t>
      </w:r>
      <w:r w:rsidR="00C63159">
        <w:rPr>
          <w:rFonts w:ascii="Times New Roman" w:hAnsi="Times New Roman"/>
          <w:sz w:val="24"/>
        </w:rPr>
        <w:t>0</w:t>
      </w:r>
      <w:r w:rsidR="00825693" w:rsidRPr="00CA424F">
        <w:rPr>
          <w:rFonts w:ascii="Times New Roman" w:hAnsi="Times New Roman"/>
          <w:sz w:val="24"/>
        </w:rPr>
        <w:t>万元</w:t>
      </w:r>
      <w:r w:rsidR="006F4776">
        <w:rPr>
          <w:rFonts w:ascii="Times New Roman" w:hAnsi="Times New Roman" w:hint="eastAsia"/>
          <w:sz w:val="24"/>
        </w:rPr>
        <w:t>，</w:t>
      </w:r>
      <w:r w:rsidR="00825693" w:rsidRPr="00CA424F">
        <w:rPr>
          <w:rFonts w:ascii="Times New Roman" w:hAnsi="Times New Roman"/>
          <w:sz w:val="24"/>
        </w:rPr>
        <w:t>期限为</w:t>
      </w:r>
      <w:r>
        <w:rPr>
          <w:rFonts w:ascii="Times New Roman" w:hAnsi="Times New Roman" w:hint="eastAsia"/>
          <w:sz w:val="24"/>
        </w:rPr>
        <w:t>2</w:t>
      </w:r>
      <w:r w:rsidR="00C63159">
        <w:rPr>
          <w:rFonts w:ascii="Times New Roman" w:hAnsi="Times New Roman" w:hint="eastAsia"/>
          <w:sz w:val="24"/>
        </w:rPr>
        <w:t>年</w:t>
      </w:r>
      <w:r w:rsidR="007A2ECF">
        <w:rPr>
          <w:rFonts w:ascii="Times New Roman" w:hAnsi="Times New Roman" w:hint="eastAsia"/>
          <w:sz w:val="24"/>
        </w:rPr>
        <w:t>，</w:t>
      </w:r>
      <w:r w:rsidR="00C63159">
        <w:rPr>
          <w:rFonts w:ascii="Times New Roman" w:hAnsi="Times New Roman" w:hint="eastAsia"/>
          <w:sz w:val="24"/>
        </w:rPr>
        <w:t>公司</w:t>
      </w:r>
      <w:r w:rsidR="007A2ECF">
        <w:rPr>
          <w:rFonts w:ascii="Times New Roman" w:hAnsi="Times New Roman" w:hint="eastAsia"/>
          <w:sz w:val="24"/>
        </w:rPr>
        <w:t>与</w:t>
      </w:r>
      <w:r w:rsidR="00D36DD2">
        <w:rPr>
          <w:rFonts w:ascii="Times New Roman" w:hAnsi="Times New Roman" w:hint="eastAsia"/>
          <w:sz w:val="24"/>
        </w:rPr>
        <w:t>华夏银行</w:t>
      </w:r>
      <w:r w:rsidR="00425A6A">
        <w:rPr>
          <w:rFonts w:ascii="Times New Roman" w:hAnsi="Times New Roman" w:hint="eastAsia"/>
          <w:sz w:val="24"/>
        </w:rPr>
        <w:t>滨海</w:t>
      </w:r>
      <w:r w:rsidR="00D36DD2">
        <w:rPr>
          <w:rFonts w:ascii="Times New Roman" w:hAnsi="Times New Roman" w:hint="eastAsia"/>
          <w:sz w:val="24"/>
        </w:rPr>
        <w:t>支行</w:t>
      </w:r>
      <w:r w:rsidR="007A2ECF" w:rsidRPr="007A2ECF">
        <w:rPr>
          <w:rFonts w:ascii="Times New Roman" w:hAnsi="Times New Roman" w:hint="eastAsia"/>
          <w:sz w:val="24"/>
        </w:rPr>
        <w:t>已签署相应的</w:t>
      </w:r>
      <w:r w:rsidR="007A2ECF">
        <w:rPr>
          <w:rFonts w:ascii="Times New Roman" w:hAnsi="Times New Roman" w:hint="eastAsia"/>
          <w:sz w:val="24"/>
        </w:rPr>
        <w:t>《</w:t>
      </w:r>
      <w:r w:rsidR="005550A7">
        <w:rPr>
          <w:rFonts w:ascii="Times New Roman" w:hAnsi="Times New Roman" w:hint="eastAsia"/>
          <w:sz w:val="24"/>
        </w:rPr>
        <w:t>保证</w:t>
      </w:r>
      <w:r w:rsidR="007A2ECF">
        <w:rPr>
          <w:rFonts w:ascii="Times New Roman" w:hAnsi="Times New Roman" w:hint="eastAsia"/>
          <w:sz w:val="24"/>
        </w:rPr>
        <w:t>合同》，</w:t>
      </w:r>
      <w:r w:rsidR="00D36DD2" w:rsidRPr="00D36DD2">
        <w:rPr>
          <w:rFonts w:ascii="Times New Roman" w:hAnsi="Times New Roman" w:hint="eastAsia"/>
          <w:sz w:val="24"/>
        </w:rPr>
        <w:t>为上述融资提供连带责任保证。</w:t>
      </w:r>
    </w:p>
    <w:p w:rsidR="006051AF" w:rsidRPr="00CA424F" w:rsidRDefault="006051AF" w:rsidP="00825693">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bookmarkEnd w:id="0"/>
    <w:p w:rsidR="00805E48" w:rsidRDefault="00805E48">
      <w:pPr>
        <w:spacing w:line="360" w:lineRule="auto"/>
        <w:ind w:firstLine="480"/>
        <w:rPr>
          <w:rFonts w:ascii="Times New Roman" w:hAnsi="Times New Roman"/>
          <w:sz w:val="24"/>
        </w:rPr>
      </w:pPr>
      <w:r w:rsidRPr="00805E48">
        <w:rPr>
          <w:rFonts w:ascii="Times New Roman" w:hAnsi="Times New Roman" w:hint="eastAsia"/>
          <w:sz w:val="24"/>
        </w:rPr>
        <w:t>公司分别于</w:t>
      </w:r>
      <w:r w:rsidRPr="00805E48">
        <w:rPr>
          <w:rFonts w:ascii="Times New Roman" w:hAnsi="Times New Roman" w:hint="eastAsia"/>
          <w:sz w:val="24"/>
        </w:rPr>
        <w:t>2024</w:t>
      </w:r>
      <w:r w:rsidRPr="00805E48">
        <w:rPr>
          <w:rFonts w:ascii="Times New Roman" w:hAnsi="Times New Roman" w:hint="eastAsia"/>
          <w:sz w:val="24"/>
        </w:rPr>
        <w:t>年</w:t>
      </w:r>
      <w:r w:rsidRPr="00805E48">
        <w:rPr>
          <w:rFonts w:ascii="Times New Roman" w:hAnsi="Times New Roman" w:hint="eastAsia"/>
          <w:sz w:val="24"/>
        </w:rPr>
        <w:t>3</w:t>
      </w:r>
      <w:r w:rsidRPr="00805E48">
        <w:rPr>
          <w:rFonts w:ascii="Times New Roman" w:hAnsi="Times New Roman" w:hint="eastAsia"/>
          <w:sz w:val="24"/>
        </w:rPr>
        <w:t>月</w:t>
      </w:r>
      <w:r w:rsidRPr="00805E48">
        <w:rPr>
          <w:rFonts w:ascii="Times New Roman" w:hAnsi="Times New Roman" w:hint="eastAsia"/>
          <w:sz w:val="24"/>
        </w:rPr>
        <w:t>18</w:t>
      </w:r>
      <w:r w:rsidRPr="00805E48">
        <w:rPr>
          <w:rFonts w:ascii="Times New Roman" w:hAnsi="Times New Roman" w:hint="eastAsia"/>
          <w:sz w:val="24"/>
        </w:rPr>
        <w:t>日和</w:t>
      </w:r>
      <w:r w:rsidRPr="00805E48">
        <w:rPr>
          <w:rFonts w:ascii="Times New Roman" w:hAnsi="Times New Roman" w:hint="eastAsia"/>
          <w:sz w:val="24"/>
        </w:rPr>
        <w:t>2024</w:t>
      </w:r>
      <w:r w:rsidRPr="00805E48">
        <w:rPr>
          <w:rFonts w:ascii="Times New Roman" w:hAnsi="Times New Roman" w:hint="eastAsia"/>
          <w:sz w:val="24"/>
        </w:rPr>
        <w:t>年</w:t>
      </w:r>
      <w:r w:rsidRPr="00805E48">
        <w:rPr>
          <w:rFonts w:ascii="Times New Roman" w:hAnsi="Times New Roman" w:hint="eastAsia"/>
          <w:sz w:val="24"/>
        </w:rPr>
        <w:t>4</w:t>
      </w:r>
      <w:r w:rsidRPr="00805E48">
        <w:rPr>
          <w:rFonts w:ascii="Times New Roman" w:hAnsi="Times New Roman" w:hint="eastAsia"/>
          <w:sz w:val="24"/>
        </w:rPr>
        <w:t>月</w:t>
      </w:r>
      <w:r w:rsidRPr="00805E48">
        <w:rPr>
          <w:rFonts w:ascii="Times New Roman" w:hAnsi="Times New Roman" w:hint="eastAsia"/>
          <w:sz w:val="24"/>
        </w:rPr>
        <w:t>3</w:t>
      </w:r>
      <w:r w:rsidRPr="00805E48">
        <w:rPr>
          <w:rFonts w:ascii="Times New Roman" w:hAnsi="Times New Roman" w:hint="eastAsia"/>
          <w:sz w:val="24"/>
        </w:rPr>
        <w:t>日召开了第八届董事会第十二次会议和</w:t>
      </w:r>
      <w:r w:rsidRPr="00805E48">
        <w:rPr>
          <w:rFonts w:ascii="Times New Roman" w:hAnsi="Times New Roman" w:hint="eastAsia"/>
          <w:sz w:val="24"/>
        </w:rPr>
        <w:t>2024</w:t>
      </w:r>
      <w:r w:rsidRPr="00805E48">
        <w:rPr>
          <w:rFonts w:ascii="Times New Roman" w:hAnsi="Times New Roman" w:hint="eastAsia"/>
          <w:sz w:val="24"/>
        </w:rPr>
        <w:t>年第三次临时股东大会，审议通过了《关于公司及子公司担保额度预计的议案》和《关于公司及子公司担保额度预计的提案》，同意公司及合并报表范围内的子公司未来十二个月内为合并报表范围内的公司提供累计不超过</w:t>
      </w:r>
      <w:r w:rsidRPr="00805E48">
        <w:rPr>
          <w:rFonts w:ascii="Times New Roman" w:hAnsi="Times New Roman" w:hint="eastAsia"/>
          <w:sz w:val="24"/>
        </w:rPr>
        <w:t>142,470</w:t>
      </w:r>
      <w:r w:rsidRPr="00805E48">
        <w:rPr>
          <w:rFonts w:ascii="Times New Roman" w:hAnsi="Times New Roman" w:hint="eastAsia"/>
          <w:sz w:val="24"/>
        </w:rPr>
        <w:t>万元人民币的担保</w:t>
      </w:r>
      <w:r w:rsidR="00425A6A">
        <w:rPr>
          <w:rFonts w:ascii="Times New Roman" w:hAnsi="Times New Roman" w:hint="eastAsia"/>
          <w:sz w:val="24"/>
        </w:rPr>
        <w:t>，</w:t>
      </w:r>
      <w:r w:rsidR="00D44E5E" w:rsidRPr="00D44E5E">
        <w:rPr>
          <w:rFonts w:ascii="Times New Roman" w:hAnsi="Times New Roman" w:hint="eastAsia"/>
          <w:sz w:val="24"/>
        </w:rPr>
        <w:t>其中，对</w:t>
      </w:r>
      <w:r w:rsidR="00D44E5E">
        <w:rPr>
          <w:rFonts w:ascii="Times New Roman" w:hAnsi="Times New Roman" w:hint="eastAsia"/>
          <w:sz w:val="24"/>
        </w:rPr>
        <w:t>滨海水业</w:t>
      </w:r>
      <w:r w:rsidR="00D44E5E" w:rsidRPr="00D44E5E">
        <w:rPr>
          <w:rFonts w:ascii="Times New Roman" w:hAnsi="Times New Roman" w:hint="eastAsia"/>
          <w:sz w:val="24"/>
        </w:rPr>
        <w:t>提供不超过</w:t>
      </w:r>
      <w:r w:rsidR="00D44E5E" w:rsidRPr="00D44E5E">
        <w:rPr>
          <w:rFonts w:ascii="Times New Roman" w:hAnsi="Times New Roman"/>
          <w:sz w:val="24"/>
        </w:rPr>
        <w:t>73,800</w:t>
      </w:r>
      <w:r w:rsidR="00D44E5E" w:rsidRPr="00D44E5E">
        <w:rPr>
          <w:rFonts w:ascii="Times New Roman" w:hAnsi="Times New Roman" w:hint="eastAsia"/>
          <w:sz w:val="24"/>
        </w:rPr>
        <w:t>万元的担保</w:t>
      </w:r>
      <w:r w:rsidRPr="00805E48">
        <w:rPr>
          <w:rFonts w:ascii="Times New Roman" w:hAnsi="Times New Roman" w:hint="eastAsia"/>
          <w:sz w:val="24"/>
        </w:rPr>
        <w:t>。详细内容见公司分别于</w:t>
      </w:r>
      <w:r w:rsidRPr="00805E48">
        <w:rPr>
          <w:rFonts w:ascii="Times New Roman" w:hAnsi="Times New Roman" w:hint="eastAsia"/>
          <w:sz w:val="24"/>
        </w:rPr>
        <w:t>2024</w:t>
      </w:r>
      <w:r w:rsidRPr="00805E48">
        <w:rPr>
          <w:rFonts w:ascii="Times New Roman" w:hAnsi="Times New Roman" w:hint="eastAsia"/>
          <w:sz w:val="24"/>
        </w:rPr>
        <w:t>年</w:t>
      </w:r>
      <w:r w:rsidRPr="00805E48">
        <w:rPr>
          <w:rFonts w:ascii="Times New Roman" w:hAnsi="Times New Roman" w:hint="eastAsia"/>
          <w:sz w:val="24"/>
        </w:rPr>
        <w:t>3</w:t>
      </w:r>
      <w:r w:rsidRPr="00805E48">
        <w:rPr>
          <w:rFonts w:ascii="Times New Roman" w:hAnsi="Times New Roman" w:hint="eastAsia"/>
          <w:sz w:val="24"/>
        </w:rPr>
        <w:t>月</w:t>
      </w:r>
      <w:r w:rsidRPr="00805E48">
        <w:rPr>
          <w:rFonts w:ascii="Times New Roman" w:hAnsi="Times New Roman" w:hint="eastAsia"/>
          <w:sz w:val="24"/>
        </w:rPr>
        <w:t>19</w:t>
      </w:r>
      <w:r w:rsidRPr="00805E48">
        <w:rPr>
          <w:rFonts w:ascii="Times New Roman" w:hAnsi="Times New Roman" w:hint="eastAsia"/>
          <w:sz w:val="24"/>
        </w:rPr>
        <w:t>日和</w:t>
      </w:r>
      <w:r w:rsidRPr="00805E48">
        <w:rPr>
          <w:rFonts w:ascii="Times New Roman" w:hAnsi="Times New Roman" w:hint="eastAsia"/>
          <w:sz w:val="24"/>
        </w:rPr>
        <w:t>2024</w:t>
      </w:r>
      <w:r w:rsidRPr="00805E48">
        <w:rPr>
          <w:rFonts w:ascii="Times New Roman" w:hAnsi="Times New Roman" w:hint="eastAsia"/>
          <w:sz w:val="24"/>
        </w:rPr>
        <w:t>年</w:t>
      </w:r>
      <w:r w:rsidRPr="00805E48">
        <w:rPr>
          <w:rFonts w:ascii="Times New Roman" w:hAnsi="Times New Roman" w:hint="eastAsia"/>
          <w:sz w:val="24"/>
        </w:rPr>
        <w:t>4</w:t>
      </w:r>
      <w:r w:rsidRPr="00805E48">
        <w:rPr>
          <w:rFonts w:ascii="Times New Roman" w:hAnsi="Times New Roman" w:hint="eastAsia"/>
          <w:sz w:val="24"/>
        </w:rPr>
        <w:t>月</w:t>
      </w:r>
      <w:r w:rsidRPr="00805E48">
        <w:rPr>
          <w:rFonts w:ascii="Times New Roman" w:hAnsi="Times New Roman" w:hint="eastAsia"/>
          <w:sz w:val="24"/>
        </w:rPr>
        <w:t>8</w:t>
      </w:r>
      <w:r w:rsidRPr="00805E48">
        <w:rPr>
          <w:rFonts w:ascii="Times New Roman" w:hAnsi="Times New Roman" w:hint="eastAsia"/>
          <w:sz w:val="24"/>
        </w:rPr>
        <w:t>日在巨潮资讯网披露的《关于第八届董事会第十二次会议决议公告》、《关于公司及子公司担保额度预计的公告》和《</w:t>
      </w:r>
      <w:r w:rsidRPr="00805E48">
        <w:rPr>
          <w:rFonts w:ascii="Times New Roman" w:hAnsi="Times New Roman" w:hint="eastAsia"/>
          <w:sz w:val="24"/>
        </w:rPr>
        <w:t>2024</w:t>
      </w:r>
      <w:r w:rsidRPr="00805E48">
        <w:rPr>
          <w:rFonts w:ascii="Times New Roman" w:hAnsi="Times New Roman" w:hint="eastAsia"/>
          <w:sz w:val="24"/>
        </w:rPr>
        <w:t>年第三次临时股东大会决议公告》。</w:t>
      </w:r>
    </w:p>
    <w:p w:rsidR="006051AF" w:rsidRDefault="002352F7">
      <w:pPr>
        <w:spacing w:line="360" w:lineRule="auto"/>
        <w:ind w:firstLine="480"/>
        <w:rPr>
          <w:rFonts w:ascii="Times New Roman" w:hAnsi="Times New Roman"/>
          <w:sz w:val="24"/>
        </w:rPr>
      </w:pPr>
      <w:r>
        <w:rPr>
          <w:rFonts w:ascii="Times New Roman" w:hAnsi="Times New Roman"/>
          <w:sz w:val="24"/>
        </w:rPr>
        <w:t>本次担保发生后，公司及合并报表范围内的子公司为滨海水业</w:t>
      </w:r>
      <w:r w:rsidR="00AA14A4">
        <w:rPr>
          <w:rFonts w:ascii="Times New Roman" w:hAnsi="Times New Roman" w:hint="eastAsia"/>
          <w:sz w:val="24"/>
        </w:rPr>
        <w:t>已提供的担保金额为</w:t>
      </w:r>
      <w:r w:rsidR="00AA14A4">
        <w:rPr>
          <w:rFonts w:ascii="Times New Roman" w:hAnsi="Times New Roman" w:hint="eastAsia"/>
          <w:sz w:val="24"/>
        </w:rPr>
        <w:t>2</w:t>
      </w:r>
      <w:r w:rsidR="00AA14A4">
        <w:rPr>
          <w:rFonts w:ascii="Times New Roman" w:hAnsi="Times New Roman"/>
          <w:sz w:val="24"/>
        </w:rPr>
        <w:t>,590</w:t>
      </w:r>
      <w:r w:rsidR="00AA14A4">
        <w:rPr>
          <w:rFonts w:ascii="Times New Roman" w:hAnsi="Times New Roman"/>
          <w:sz w:val="24"/>
        </w:rPr>
        <w:t>万元</w:t>
      </w:r>
      <w:r w:rsidR="001C34F0">
        <w:rPr>
          <w:rFonts w:ascii="Times New Roman" w:hAnsi="Times New Roman" w:hint="eastAsia"/>
          <w:sz w:val="24"/>
        </w:rPr>
        <w:t>，</w:t>
      </w:r>
      <w:r>
        <w:rPr>
          <w:rFonts w:ascii="Times New Roman" w:hAnsi="Times New Roman" w:hint="eastAsia"/>
          <w:sz w:val="24"/>
        </w:rPr>
        <w:t>已</w:t>
      </w:r>
      <w:r>
        <w:rPr>
          <w:rFonts w:ascii="Times New Roman" w:hAnsi="Times New Roman"/>
          <w:sz w:val="24"/>
        </w:rPr>
        <w:t>调剂出的担保额度为</w:t>
      </w:r>
      <w:r>
        <w:rPr>
          <w:rFonts w:ascii="Times New Roman" w:hAnsi="Times New Roman" w:hint="eastAsia"/>
          <w:sz w:val="24"/>
        </w:rPr>
        <w:t>1</w:t>
      </w:r>
      <w:r>
        <w:rPr>
          <w:rFonts w:ascii="Times New Roman" w:hAnsi="Times New Roman"/>
          <w:sz w:val="24"/>
        </w:rPr>
        <w:t>9,</w:t>
      </w:r>
      <w:r w:rsidR="00AA14A4">
        <w:rPr>
          <w:rFonts w:ascii="Times New Roman" w:hAnsi="Times New Roman"/>
          <w:sz w:val="24"/>
        </w:rPr>
        <w:t>800</w:t>
      </w:r>
      <w:r>
        <w:rPr>
          <w:rFonts w:ascii="Times New Roman" w:hAnsi="Times New Roman"/>
          <w:sz w:val="24"/>
        </w:rPr>
        <w:t>万元，剩余担保额度为</w:t>
      </w:r>
      <w:r>
        <w:rPr>
          <w:rFonts w:ascii="Times New Roman" w:hAnsi="Times New Roman"/>
          <w:sz w:val="24"/>
        </w:rPr>
        <w:t>51,410</w:t>
      </w:r>
      <w:r>
        <w:rPr>
          <w:rFonts w:ascii="Times New Roman" w:hAnsi="Times New Roman"/>
          <w:sz w:val="24"/>
        </w:rPr>
        <w:t>万元。</w:t>
      </w:r>
    </w:p>
    <w:p w:rsidR="003C0D86" w:rsidRDefault="003C0D86">
      <w:pPr>
        <w:spacing w:line="360" w:lineRule="auto"/>
        <w:ind w:firstLine="480"/>
        <w:rPr>
          <w:rFonts w:ascii="Times New Roman" w:hAnsi="Times New Roman" w:hint="eastAsia"/>
          <w:sz w:val="24"/>
        </w:rPr>
      </w:pPr>
      <w:bookmarkStart w:id="1" w:name="_GoBack"/>
      <w:bookmarkEnd w:id="1"/>
    </w:p>
    <w:p w:rsidR="00A8002E" w:rsidRPr="00CA424F" w:rsidRDefault="007E39B0">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Pr="00CA424F">
        <w:rPr>
          <w:rFonts w:ascii="Times New Roman" w:hAnsi="Times New Roman"/>
          <w:color w:val="000000"/>
          <w:kern w:val="0"/>
          <w:sz w:val="24"/>
          <w:lang w:bidi="ar"/>
        </w:rPr>
        <w:t>、被担保主债权</w:t>
      </w:r>
    </w:p>
    <w:p w:rsidR="00010996" w:rsidRPr="00CA424F" w:rsidRDefault="00517D77" w:rsidP="006051AF">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lastRenderedPageBreak/>
        <w:t>保证人</w:t>
      </w:r>
      <w:r>
        <w:rPr>
          <w:rFonts w:ascii="Times New Roman" w:hAnsi="Times New Roman"/>
          <w:color w:val="000000"/>
          <w:kern w:val="0"/>
          <w:sz w:val="24"/>
          <w:lang w:bidi="ar"/>
        </w:rPr>
        <w:t>所担保的</w:t>
      </w:r>
      <w:r w:rsidR="00062658" w:rsidRPr="00CA424F">
        <w:rPr>
          <w:rFonts w:ascii="Times New Roman" w:hAnsi="Times New Roman"/>
          <w:color w:val="000000"/>
          <w:kern w:val="0"/>
          <w:sz w:val="24"/>
          <w:lang w:bidi="ar"/>
        </w:rPr>
        <w:t>主债权</w:t>
      </w:r>
      <w:r w:rsidR="00010996" w:rsidRPr="00CA424F">
        <w:rPr>
          <w:rFonts w:ascii="Times New Roman" w:hAnsi="Times New Roman"/>
          <w:color w:val="000000"/>
          <w:kern w:val="0"/>
          <w:sz w:val="24"/>
          <w:lang w:bidi="ar"/>
        </w:rPr>
        <w:t>为</w:t>
      </w:r>
      <w:r w:rsidR="00C54164">
        <w:rPr>
          <w:rFonts w:ascii="Times New Roman" w:hAnsi="Times New Roman"/>
          <w:color w:val="000000"/>
          <w:kern w:val="0"/>
          <w:sz w:val="24"/>
          <w:lang w:bidi="ar"/>
        </w:rPr>
        <w:t>债务人在债权人</w:t>
      </w:r>
      <w:r w:rsidR="006051AF" w:rsidRPr="006051AF">
        <w:rPr>
          <w:rFonts w:ascii="Times New Roman" w:hAnsi="Times New Roman" w:hint="eastAsia"/>
          <w:color w:val="000000"/>
          <w:kern w:val="0"/>
          <w:sz w:val="24"/>
          <w:lang w:bidi="ar"/>
        </w:rPr>
        <w:t>办理主合同项下</w:t>
      </w:r>
      <w:r w:rsidR="00C56A81">
        <w:rPr>
          <w:rFonts w:ascii="Times New Roman" w:hAnsi="Times New Roman" w:hint="eastAsia"/>
          <w:color w:val="000000"/>
          <w:kern w:val="0"/>
          <w:sz w:val="24"/>
          <w:lang w:bidi="ar"/>
        </w:rPr>
        <w:t>约定业务</w:t>
      </w:r>
      <w:r w:rsidR="006051AF" w:rsidRPr="006051AF">
        <w:rPr>
          <w:rFonts w:ascii="Times New Roman" w:hAnsi="Times New Roman" w:hint="eastAsia"/>
          <w:color w:val="000000"/>
          <w:kern w:val="0"/>
          <w:sz w:val="24"/>
          <w:lang w:bidi="ar"/>
        </w:rPr>
        <w:t>所形成的债权，</w:t>
      </w:r>
      <w:r w:rsidR="006051AF">
        <w:rPr>
          <w:rFonts w:ascii="Times New Roman" w:hAnsi="Times New Roman" w:hint="eastAsia"/>
          <w:color w:val="000000"/>
          <w:kern w:val="0"/>
          <w:sz w:val="24"/>
          <w:lang w:bidi="ar"/>
        </w:rPr>
        <w:t>本金数额为</w:t>
      </w:r>
      <w:r w:rsidR="00010996" w:rsidRPr="00CA424F">
        <w:rPr>
          <w:rFonts w:ascii="Times New Roman" w:hAnsi="Times New Roman"/>
          <w:color w:val="000000"/>
          <w:kern w:val="0"/>
          <w:sz w:val="24"/>
          <w:lang w:bidi="ar"/>
        </w:rPr>
        <w:t>人民币</w:t>
      </w:r>
      <w:r w:rsidR="006051AF" w:rsidRPr="006051AF">
        <w:rPr>
          <w:rFonts w:ascii="Times New Roman" w:hAnsi="Times New Roman" w:hint="eastAsia"/>
          <w:color w:val="000000"/>
          <w:kern w:val="0"/>
          <w:sz w:val="24"/>
          <w:lang w:bidi="ar"/>
        </w:rPr>
        <w:t>贰仟伍佰玖拾万元整</w:t>
      </w:r>
      <w:r w:rsidR="00010996" w:rsidRPr="00CA424F">
        <w:rPr>
          <w:rFonts w:ascii="Times New Roman" w:hAnsi="Times New Roman"/>
          <w:color w:val="000000"/>
          <w:kern w:val="0"/>
          <w:sz w:val="24"/>
          <w:lang w:bidi="ar"/>
        </w:rPr>
        <w:t>。</w:t>
      </w:r>
    </w:p>
    <w:p w:rsidR="00010996" w:rsidRDefault="008F3BE7"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2</w:t>
      </w:r>
      <w:r w:rsidR="00010996" w:rsidRPr="00CA424F">
        <w:rPr>
          <w:rFonts w:ascii="Times New Roman" w:hAnsi="Times New Roman"/>
          <w:color w:val="000000"/>
          <w:kern w:val="0"/>
          <w:sz w:val="24"/>
          <w:lang w:bidi="ar"/>
        </w:rPr>
        <w:t>、保证</w:t>
      </w:r>
      <w:r w:rsidR="00FC336D">
        <w:rPr>
          <w:rFonts w:ascii="Times New Roman" w:hAnsi="Times New Roman"/>
          <w:color w:val="000000"/>
          <w:kern w:val="0"/>
          <w:sz w:val="24"/>
          <w:lang w:bidi="ar"/>
        </w:rPr>
        <w:t>担保的</w:t>
      </w:r>
      <w:r w:rsidR="00010996" w:rsidRPr="00CA424F">
        <w:rPr>
          <w:rFonts w:ascii="Times New Roman" w:hAnsi="Times New Roman"/>
          <w:color w:val="000000"/>
          <w:kern w:val="0"/>
          <w:sz w:val="24"/>
          <w:lang w:bidi="ar"/>
        </w:rPr>
        <w:t>范围</w:t>
      </w:r>
    </w:p>
    <w:p w:rsidR="006051AF" w:rsidRDefault="00517D77" w:rsidP="006051AF">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w:t>
      </w:r>
      <w:r w:rsidR="006051AF">
        <w:rPr>
          <w:rFonts w:ascii="Times New Roman" w:hAnsi="Times New Roman" w:hint="eastAsia"/>
          <w:color w:val="000000"/>
          <w:kern w:val="0"/>
          <w:sz w:val="24"/>
          <w:lang w:bidi="ar"/>
        </w:rPr>
        <w:t>保证</w:t>
      </w:r>
      <w:r w:rsidR="00FC336D">
        <w:rPr>
          <w:rFonts w:ascii="Times New Roman" w:hAnsi="Times New Roman" w:hint="eastAsia"/>
          <w:color w:val="000000"/>
          <w:kern w:val="0"/>
          <w:sz w:val="24"/>
          <w:lang w:bidi="ar"/>
        </w:rPr>
        <w:t>担保的</w:t>
      </w:r>
      <w:r w:rsidR="006051AF">
        <w:rPr>
          <w:rFonts w:ascii="Times New Roman" w:hAnsi="Times New Roman" w:hint="eastAsia"/>
          <w:color w:val="000000"/>
          <w:kern w:val="0"/>
          <w:sz w:val="24"/>
          <w:lang w:bidi="ar"/>
        </w:rPr>
        <w:t>范围为</w:t>
      </w:r>
      <w:r w:rsidR="006051AF" w:rsidRPr="006051AF">
        <w:rPr>
          <w:rFonts w:ascii="Times New Roman" w:hAnsi="Times New Roman" w:hint="eastAsia"/>
          <w:color w:val="000000"/>
          <w:kern w:val="0"/>
          <w:sz w:val="24"/>
          <w:lang w:bidi="ar"/>
        </w:rPr>
        <w:t>主债权本金</w:t>
      </w:r>
      <w:r w:rsidR="008F3BE7">
        <w:rPr>
          <w:rFonts w:ascii="Times New Roman" w:hAnsi="Times New Roman" w:hint="eastAsia"/>
          <w:color w:val="000000"/>
          <w:kern w:val="0"/>
          <w:sz w:val="24"/>
          <w:lang w:bidi="ar"/>
        </w:rPr>
        <w:t>贰仟伍佰玖拾万元整</w:t>
      </w:r>
      <w:r w:rsidR="006051AF" w:rsidRPr="006051AF">
        <w:rPr>
          <w:rFonts w:ascii="Times New Roman" w:hAnsi="Times New Roman" w:hint="eastAsia"/>
          <w:color w:val="000000"/>
          <w:kern w:val="0"/>
          <w:sz w:val="24"/>
          <w:lang w:bidi="ar"/>
        </w:rPr>
        <w:t>及利息、逾期利息、罚息、复利、违约金、损害赔</w:t>
      </w:r>
      <w:r w:rsidR="00C56A81">
        <w:rPr>
          <w:rFonts w:ascii="Times New Roman" w:hAnsi="Times New Roman" w:hint="eastAsia"/>
          <w:color w:val="000000"/>
          <w:kern w:val="0"/>
          <w:sz w:val="24"/>
          <w:lang w:bidi="ar"/>
        </w:rPr>
        <w:t>偿金、汇率损失（因汇率变动引起的相关损失）以及鉴定费、评估费</w:t>
      </w:r>
      <w:r w:rsidR="006051AF" w:rsidRPr="006051AF">
        <w:rPr>
          <w:rFonts w:ascii="Times New Roman" w:hAnsi="Times New Roman" w:hint="eastAsia"/>
          <w:color w:val="000000"/>
          <w:kern w:val="0"/>
          <w:sz w:val="24"/>
          <w:lang w:bidi="ar"/>
        </w:rPr>
        <w:t>、诉讼费、公证费、律师费等</w:t>
      </w:r>
      <w:r w:rsidR="00C56A81">
        <w:rPr>
          <w:rFonts w:ascii="Times New Roman" w:hAnsi="Times New Roman" w:hint="eastAsia"/>
          <w:color w:val="000000"/>
          <w:kern w:val="0"/>
          <w:sz w:val="24"/>
          <w:lang w:bidi="ar"/>
        </w:rPr>
        <w:t>债权人</w:t>
      </w:r>
      <w:r w:rsidR="006051AF" w:rsidRPr="006051AF">
        <w:rPr>
          <w:rFonts w:ascii="Times New Roman" w:hAnsi="Times New Roman" w:hint="eastAsia"/>
          <w:color w:val="000000"/>
          <w:kern w:val="0"/>
          <w:sz w:val="24"/>
          <w:lang w:bidi="ar"/>
        </w:rPr>
        <w:t>为实现主债权而发生的合理费用以及其他所有主合同债务人的应付费用。</w:t>
      </w:r>
    </w:p>
    <w:p w:rsidR="008F3BE7" w:rsidRPr="008F3BE7" w:rsidRDefault="008F3BE7" w:rsidP="008F3BE7">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3</w:t>
      </w:r>
      <w:r w:rsidRPr="008F3BE7">
        <w:rPr>
          <w:rFonts w:ascii="Times New Roman" w:hAnsi="Times New Roman" w:hint="eastAsia"/>
          <w:color w:val="000000"/>
          <w:kern w:val="0"/>
          <w:sz w:val="24"/>
          <w:lang w:bidi="ar"/>
        </w:rPr>
        <w:t>、保证方式</w:t>
      </w:r>
    </w:p>
    <w:p w:rsidR="008F3BE7" w:rsidRDefault="00517D77" w:rsidP="008F3BE7">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保证人的</w:t>
      </w:r>
      <w:r w:rsidR="008F3BE7" w:rsidRPr="008F3BE7">
        <w:rPr>
          <w:rFonts w:ascii="Times New Roman" w:hAnsi="Times New Roman" w:hint="eastAsia"/>
          <w:color w:val="000000"/>
          <w:kern w:val="0"/>
          <w:sz w:val="24"/>
          <w:lang w:bidi="ar"/>
        </w:rPr>
        <w:t>保证方式为连带责任保证。</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6B63BC" w:rsidRDefault="00517D77">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保证人保证期间为</w:t>
      </w:r>
      <w:r w:rsidR="006B63BC" w:rsidRPr="006B63BC">
        <w:rPr>
          <w:rFonts w:ascii="Times New Roman" w:hAnsi="Times New Roman" w:hint="eastAsia"/>
          <w:color w:val="000000"/>
          <w:kern w:val="0"/>
          <w:sz w:val="24"/>
          <w:lang w:bidi="ar"/>
        </w:rPr>
        <w:t>自主合同约定的主债务履行期届满之日起三年。</w:t>
      </w:r>
    </w:p>
    <w:p w:rsidR="006051AF" w:rsidRDefault="006051AF">
      <w:pPr>
        <w:widowControl/>
        <w:spacing w:line="360" w:lineRule="auto"/>
        <w:ind w:firstLineChars="200" w:firstLine="480"/>
        <w:jc w:val="left"/>
        <w:rPr>
          <w:rFonts w:ascii="Times New Roman" w:hAnsi="Times New Roman"/>
          <w:color w:val="000000"/>
          <w:kern w:val="0"/>
          <w:sz w:val="24"/>
          <w:lang w:bidi="ar"/>
        </w:rPr>
      </w:pPr>
    </w:p>
    <w:p w:rsidR="00A8002E" w:rsidRPr="00CA424F" w:rsidRDefault="007E39B0">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E96462" w:rsidRPr="00E96462">
        <w:rPr>
          <w:rFonts w:ascii="Times New Roman" w:hAnsi="Times New Roman"/>
          <w:sz w:val="24"/>
        </w:rPr>
        <w:t>111,932.49</w:t>
      </w:r>
      <w:r w:rsidRPr="00CA424F">
        <w:rPr>
          <w:rFonts w:ascii="Times New Roman" w:hAnsi="Times New Roman"/>
          <w:sz w:val="24"/>
        </w:rPr>
        <w:t>万元，占公司最近一期经审计公司净资产的</w:t>
      </w:r>
      <w:r w:rsidR="00E96462">
        <w:rPr>
          <w:rFonts w:ascii="Times New Roman" w:hAnsi="Times New Roman"/>
          <w:sz w:val="24"/>
        </w:rPr>
        <w:t>52.92</w:t>
      </w:r>
      <w:r w:rsidRPr="00CA424F">
        <w:rPr>
          <w:rFonts w:ascii="Times New Roman" w:hAnsi="Times New Roman"/>
          <w:sz w:val="24"/>
        </w:rPr>
        <w:t>%</w:t>
      </w:r>
      <w:r w:rsidRPr="00CA424F">
        <w:rPr>
          <w:rFonts w:ascii="Times New Roman" w:hAnsi="Times New Roman"/>
          <w:sz w:val="24"/>
        </w:rPr>
        <w:t>；公司及控股子公司对合并报表外的单位担保总额为</w:t>
      </w:r>
      <w:r w:rsidR="00E96462" w:rsidRPr="00E96462">
        <w:rPr>
          <w:rFonts w:ascii="Times New Roman" w:hAnsi="Times New Roman"/>
          <w:sz w:val="24"/>
        </w:rPr>
        <w:t>7,082.34</w:t>
      </w:r>
      <w:r w:rsidRPr="00CA424F">
        <w:rPr>
          <w:rFonts w:ascii="Times New Roman" w:hAnsi="Times New Roman"/>
          <w:sz w:val="24"/>
        </w:rPr>
        <w:t>万元，占公司最近一期经审计净资产的</w:t>
      </w:r>
      <w:r w:rsidR="00E96462">
        <w:rPr>
          <w:rFonts w:ascii="Times New Roman" w:hAnsi="Times New Roman"/>
          <w:sz w:val="24"/>
        </w:rPr>
        <w:t>3.35</w:t>
      </w:r>
      <w:r w:rsidRPr="00CA424F">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6051AF" w:rsidRPr="00CA424F" w:rsidRDefault="006051AF">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8B15E1" w:rsidRDefault="00B905D9" w:rsidP="005A318B">
      <w:pPr>
        <w:spacing w:line="360" w:lineRule="auto"/>
        <w:ind w:firstLineChars="2300" w:firstLine="5520"/>
        <w:rPr>
          <w:rFonts w:ascii="Times New Roman" w:hAnsi="Times New Roman"/>
          <w:sz w:val="24"/>
        </w:rPr>
      </w:pPr>
      <w:r w:rsidRPr="008B15E1">
        <w:rPr>
          <w:rFonts w:ascii="Times New Roman" w:hAnsi="Times New Roman"/>
          <w:sz w:val="24"/>
        </w:rPr>
        <w:t>202</w:t>
      </w:r>
      <w:r w:rsidR="006051AF" w:rsidRPr="008B15E1">
        <w:rPr>
          <w:rFonts w:ascii="Times New Roman" w:hAnsi="Times New Roman"/>
          <w:sz w:val="24"/>
        </w:rPr>
        <w:t>4</w:t>
      </w:r>
      <w:r w:rsidR="00A8002E" w:rsidRPr="008B15E1">
        <w:rPr>
          <w:rFonts w:ascii="Times New Roman" w:hAnsi="Times New Roman"/>
          <w:sz w:val="24"/>
        </w:rPr>
        <w:t>年</w:t>
      </w:r>
      <w:r w:rsidR="008B15E1" w:rsidRPr="008B15E1">
        <w:rPr>
          <w:rFonts w:ascii="Times New Roman" w:hAnsi="Times New Roman"/>
          <w:sz w:val="24"/>
        </w:rPr>
        <w:t>5</w:t>
      </w:r>
      <w:r w:rsidR="00A8002E" w:rsidRPr="008B15E1">
        <w:rPr>
          <w:rFonts w:ascii="Times New Roman" w:hAnsi="Times New Roman"/>
          <w:sz w:val="24"/>
        </w:rPr>
        <w:t>月</w:t>
      </w:r>
      <w:r w:rsidR="008B15E1" w:rsidRPr="008B15E1">
        <w:rPr>
          <w:rFonts w:ascii="Times New Roman" w:hAnsi="Times New Roman"/>
          <w:sz w:val="24"/>
        </w:rPr>
        <w:t>3</w:t>
      </w:r>
      <w:r w:rsidR="00161D83" w:rsidRPr="008B15E1">
        <w:rPr>
          <w:rFonts w:ascii="Times New Roman" w:hAnsi="Times New Roman"/>
          <w:sz w:val="24"/>
        </w:rPr>
        <w:t>1</w:t>
      </w:r>
      <w:r w:rsidR="00A8002E" w:rsidRPr="008B15E1">
        <w:rPr>
          <w:rFonts w:ascii="Times New Roman" w:hAnsi="Times New Roman"/>
          <w:sz w:val="24"/>
        </w:rPr>
        <w:t>日</w:t>
      </w:r>
    </w:p>
    <w:sectPr w:rsidR="00A8002E" w:rsidRPr="008B15E1">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D57" w:rsidRDefault="00091D57">
      <w:r>
        <w:separator/>
      </w:r>
    </w:p>
  </w:endnote>
  <w:endnote w:type="continuationSeparator" w:id="0">
    <w:p w:rsidR="00091D57" w:rsidRDefault="00091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D57" w:rsidRDefault="00091D57">
      <w:r>
        <w:separator/>
      </w:r>
    </w:p>
  </w:footnote>
  <w:footnote w:type="continuationSeparator" w:id="0">
    <w:p w:rsidR="00091D57" w:rsidRDefault="00091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1D57"/>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1D83"/>
    <w:rsid w:val="001634AA"/>
    <w:rsid w:val="00163E16"/>
    <w:rsid w:val="001645BF"/>
    <w:rsid w:val="00167847"/>
    <w:rsid w:val="00167915"/>
    <w:rsid w:val="00170E32"/>
    <w:rsid w:val="00172963"/>
    <w:rsid w:val="00173364"/>
    <w:rsid w:val="0017464F"/>
    <w:rsid w:val="00175BF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34F0"/>
    <w:rsid w:val="001C41AE"/>
    <w:rsid w:val="001C6778"/>
    <w:rsid w:val="001C6F4C"/>
    <w:rsid w:val="001C722A"/>
    <w:rsid w:val="001D0939"/>
    <w:rsid w:val="001D0A7F"/>
    <w:rsid w:val="001D0C4A"/>
    <w:rsid w:val="001D217A"/>
    <w:rsid w:val="001D53E1"/>
    <w:rsid w:val="001D6B4E"/>
    <w:rsid w:val="001D6D4C"/>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52F7"/>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B7FDA"/>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04BF"/>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7080"/>
    <w:rsid w:val="003773CB"/>
    <w:rsid w:val="00377F6C"/>
    <w:rsid w:val="00380360"/>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D86"/>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5A6A"/>
    <w:rsid w:val="0042684F"/>
    <w:rsid w:val="00426D9B"/>
    <w:rsid w:val="00427BCD"/>
    <w:rsid w:val="0043048A"/>
    <w:rsid w:val="00431C7A"/>
    <w:rsid w:val="00432B2F"/>
    <w:rsid w:val="00433B3C"/>
    <w:rsid w:val="004350F3"/>
    <w:rsid w:val="00436CF1"/>
    <w:rsid w:val="00440318"/>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77"/>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50A7"/>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AF"/>
    <w:rsid w:val="006051C5"/>
    <w:rsid w:val="00605E09"/>
    <w:rsid w:val="00610B6F"/>
    <w:rsid w:val="006120EF"/>
    <w:rsid w:val="00614CCF"/>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B63BC"/>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76E2A"/>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39B0"/>
    <w:rsid w:val="007E5B18"/>
    <w:rsid w:val="007E6489"/>
    <w:rsid w:val="007E6968"/>
    <w:rsid w:val="007E797A"/>
    <w:rsid w:val="007E7CE2"/>
    <w:rsid w:val="007F11C3"/>
    <w:rsid w:val="007F2C79"/>
    <w:rsid w:val="007F4E7D"/>
    <w:rsid w:val="007F5905"/>
    <w:rsid w:val="007F619B"/>
    <w:rsid w:val="007F7636"/>
    <w:rsid w:val="007F7B4C"/>
    <w:rsid w:val="0080143A"/>
    <w:rsid w:val="008023A5"/>
    <w:rsid w:val="00803398"/>
    <w:rsid w:val="00805E4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87AA1"/>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15E1"/>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005A"/>
    <w:rsid w:val="008E199C"/>
    <w:rsid w:val="008E2276"/>
    <w:rsid w:val="008E4C6C"/>
    <w:rsid w:val="008E4E64"/>
    <w:rsid w:val="008F3BE7"/>
    <w:rsid w:val="008F3FC7"/>
    <w:rsid w:val="008F4A18"/>
    <w:rsid w:val="008F6A53"/>
    <w:rsid w:val="00900C83"/>
    <w:rsid w:val="00901DD7"/>
    <w:rsid w:val="00902B2A"/>
    <w:rsid w:val="00905CF5"/>
    <w:rsid w:val="00906B25"/>
    <w:rsid w:val="009110E4"/>
    <w:rsid w:val="009153BF"/>
    <w:rsid w:val="00916257"/>
    <w:rsid w:val="0091783C"/>
    <w:rsid w:val="009220F1"/>
    <w:rsid w:val="00926349"/>
    <w:rsid w:val="00926CF2"/>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762"/>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0DF2"/>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14A4"/>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5A37"/>
    <w:rsid w:val="00BC728C"/>
    <w:rsid w:val="00BD29FB"/>
    <w:rsid w:val="00BD301D"/>
    <w:rsid w:val="00BD326A"/>
    <w:rsid w:val="00BD3C00"/>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164"/>
    <w:rsid w:val="00C54FE8"/>
    <w:rsid w:val="00C5540C"/>
    <w:rsid w:val="00C56507"/>
    <w:rsid w:val="00C56A81"/>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361"/>
    <w:rsid w:val="00D02E81"/>
    <w:rsid w:val="00D03A97"/>
    <w:rsid w:val="00D10303"/>
    <w:rsid w:val="00D15B43"/>
    <w:rsid w:val="00D162EB"/>
    <w:rsid w:val="00D16CB4"/>
    <w:rsid w:val="00D2141D"/>
    <w:rsid w:val="00D22E8D"/>
    <w:rsid w:val="00D240F7"/>
    <w:rsid w:val="00D25B20"/>
    <w:rsid w:val="00D25E48"/>
    <w:rsid w:val="00D264EA"/>
    <w:rsid w:val="00D30120"/>
    <w:rsid w:val="00D318B2"/>
    <w:rsid w:val="00D325BD"/>
    <w:rsid w:val="00D334D0"/>
    <w:rsid w:val="00D3647A"/>
    <w:rsid w:val="00D36DD2"/>
    <w:rsid w:val="00D378C6"/>
    <w:rsid w:val="00D4002B"/>
    <w:rsid w:val="00D40E05"/>
    <w:rsid w:val="00D41BFE"/>
    <w:rsid w:val="00D42BBE"/>
    <w:rsid w:val="00D44405"/>
    <w:rsid w:val="00D44E5E"/>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96462"/>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B0FD2"/>
    <w:rsid w:val="00FB1774"/>
    <w:rsid w:val="00FB17AC"/>
    <w:rsid w:val="00FB424B"/>
    <w:rsid w:val="00FB4433"/>
    <w:rsid w:val="00FB588B"/>
    <w:rsid w:val="00FB5F52"/>
    <w:rsid w:val="00FB6962"/>
    <w:rsid w:val="00FC1C3A"/>
    <w:rsid w:val="00FC1D85"/>
    <w:rsid w:val="00FC2A4D"/>
    <w:rsid w:val="00FC336D"/>
    <w:rsid w:val="00FC3E15"/>
    <w:rsid w:val="00FC5287"/>
    <w:rsid w:val="00FC5B6F"/>
    <w:rsid w:val="00FC5DC5"/>
    <w:rsid w:val="00FD384B"/>
    <w:rsid w:val="00FD3DAB"/>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A94B4BA-1110-4CA1-A6DA-7F00B6ACB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165</Words>
  <Characters>942</Characters>
  <Application>Microsoft Office Word</Application>
  <DocSecurity>0</DocSecurity>
  <Lines>7</Lines>
  <Paragraphs>2</Paragraphs>
  <ScaleCrop>false</ScaleCrop>
  <Company>微软中国</Company>
  <LinksUpToDate>false</LinksUpToDate>
  <CharactersWithSpaces>1105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4</cp:revision>
  <cp:lastPrinted>2024-05-31T07:35:00Z</cp:lastPrinted>
  <dcterms:created xsi:type="dcterms:W3CDTF">2024-05-31T08:53:00Z</dcterms:created>
  <dcterms:modified xsi:type="dcterms:W3CDTF">2024-05-31T09:21:00Z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