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9BBB56" w14:textId="11E8D687" w:rsidR="00BE1E3E" w:rsidRDefault="00675F58">
      <w:pPr>
        <w:spacing w:line="560" w:lineRule="exact"/>
        <w:ind w:firstLineChars="50" w:firstLine="120"/>
        <w:rPr>
          <w:rFonts w:ascii="宋体" w:hAnsi="宋体"/>
          <w:sz w:val="24"/>
        </w:rPr>
      </w:pPr>
      <w:r>
        <w:rPr>
          <w:rFonts w:ascii="宋体" w:hAnsi="宋体" w:cs="宋体" w:hint="eastAsia"/>
          <w:sz w:val="24"/>
        </w:rPr>
        <w:t>证券代码：</w:t>
      </w:r>
      <w:r>
        <w:rPr>
          <w:sz w:val="24"/>
        </w:rPr>
        <w:t>000605</w:t>
      </w:r>
      <w:r>
        <w:rPr>
          <w:rFonts w:ascii="宋体" w:hAnsi="宋体" w:hint="eastAsia"/>
          <w:sz w:val="24"/>
        </w:rPr>
        <w:t xml:space="preserve">        </w:t>
      </w:r>
      <w:r>
        <w:rPr>
          <w:rFonts w:ascii="宋体" w:hAnsi="宋体" w:cs="宋体" w:hint="eastAsia"/>
          <w:sz w:val="24"/>
        </w:rPr>
        <w:t xml:space="preserve"> 证券简称：渤海股份 </w:t>
      </w:r>
      <w:r w:rsidR="00EF50A6">
        <w:rPr>
          <w:rFonts w:ascii="宋体" w:hAnsi="宋体" w:hint="eastAsia"/>
          <w:sz w:val="24"/>
        </w:rPr>
        <w:t xml:space="preserve">      </w:t>
      </w:r>
      <w:r>
        <w:rPr>
          <w:rFonts w:ascii="宋体" w:hAnsi="宋体" w:cs="宋体" w:hint="eastAsia"/>
          <w:sz w:val="24"/>
        </w:rPr>
        <w:t>公告编号：</w:t>
      </w:r>
      <w:r w:rsidR="00506F20" w:rsidRPr="00506F20">
        <w:rPr>
          <w:sz w:val="24"/>
        </w:rPr>
        <w:t>2024-051</w:t>
      </w:r>
    </w:p>
    <w:p w14:paraId="306EA2DE" w14:textId="77777777" w:rsidR="00BE1E3E" w:rsidRDefault="00BE1E3E">
      <w:pPr>
        <w:ind w:firstLine="480"/>
        <w:rPr>
          <w:rFonts w:ascii="宋体" w:hAnsi="宋体" w:cs="宋体"/>
          <w:color w:val="000000"/>
          <w:kern w:val="0"/>
          <w:sz w:val="24"/>
        </w:rPr>
      </w:pPr>
    </w:p>
    <w:p w14:paraId="1F6AE336" w14:textId="77777777" w:rsidR="00BE1E3E" w:rsidRDefault="00675F58" w:rsidP="00EC5316">
      <w:pPr>
        <w:jc w:val="center"/>
        <w:rPr>
          <w:rFonts w:ascii="宋体" w:hAnsi="宋体" w:cs="宋体"/>
          <w:b/>
          <w:sz w:val="32"/>
          <w:szCs w:val="20"/>
        </w:rPr>
      </w:pPr>
      <w:r>
        <w:rPr>
          <w:rFonts w:ascii="宋体" w:hAnsi="宋体" w:cs="宋体" w:hint="eastAsia"/>
          <w:b/>
          <w:sz w:val="32"/>
        </w:rPr>
        <w:t>渤海水业股份有限公司</w:t>
      </w:r>
    </w:p>
    <w:p w14:paraId="629B49CF" w14:textId="6969EDB6" w:rsidR="00BE1E3E" w:rsidRDefault="00675F58" w:rsidP="00EC5316">
      <w:pPr>
        <w:spacing w:line="560" w:lineRule="exact"/>
        <w:jc w:val="center"/>
        <w:rPr>
          <w:rFonts w:ascii="宋体" w:hAnsi="宋体" w:cs="宋体"/>
          <w:b/>
          <w:sz w:val="36"/>
          <w:szCs w:val="36"/>
        </w:rPr>
      </w:pPr>
      <w:r>
        <w:rPr>
          <w:rFonts w:ascii="宋体" w:hAnsi="宋体" w:cs="宋体" w:hint="eastAsia"/>
          <w:noProof/>
        </w:rPr>
        <mc:AlternateContent>
          <mc:Choice Requires="wps">
            <w:drawing>
              <wp:anchor distT="0" distB="0" distL="114300" distR="114300" simplePos="0" relativeHeight="251659264" behindDoc="0" locked="0" layoutInCell="1" allowOverlap="1" wp14:anchorId="60E066FB" wp14:editId="1BDB8CAB">
                <wp:simplePos x="0" y="0"/>
                <wp:positionH relativeFrom="column">
                  <wp:posOffset>34925</wp:posOffset>
                </wp:positionH>
                <wp:positionV relativeFrom="paragraph">
                  <wp:posOffset>487045</wp:posOffset>
                </wp:positionV>
                <wp:extent cx="5257165" cy="673735"/>
                <wp:effectExtent l="0" t="0" r="19685" b="12065"/>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73735"/>
                        </a:xfrm>
                        <a:prstGeom prst="rect">
                          <a:avLst/>
                        </a:prstGeom>
                        <a:solidFill>
                          <a:srgbClr val="FFFFFF"/>
                        </a:solidFill>
                        <a:ln w="9525">
                          <a:solidFill>
                            <a:srgbClr val="000000"/>
                          </a:solidFill>
                          <a:miter lim="200000"/>
                        </a:ln>
                      </wps:spPr>
                      <wps:txb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wps:txbx>
                      <wps:bodyPr rot="0" vert="horz" wrap="square" lIns="91440" tIns="45720" rIns="91440" bIns="45720" anchor="t" anchorCtr="0"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shapetype w14:anchorId="60E066FB" id="_x0000_t202" coordsize="21600,21600" o:spt="202" path="m,l,21600r21600,l21600,xe">
                <v:stroke joinstyle="miter"/>
                <v:path gradientshapeok="t" o:connecttype="rect"/>
              </v:shapetype>
              <v:shape id="文本框 1" o:spid="_x0000_s1026" type="#_x0000_t202" style="position:absolute;left:0;text-align:left;margin-left:2.75pt;margin-top:38.35pt;width:413.95pt;height:53.0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9lbCgIAABMEAAAOAAAAZHJzL2Uyb0RvYy54bWysU9tu2zAMfR+wfxD0vjhJc1mNOEWXIsOA&#10;7gJ0+wBFlm1hsqhRSuzu60fJbprdXobpQRBF6pA8PNrc9K1hJ4Vegy34bDLlTFkJpbZ1wb983r96&#10;zZkPwpbCgFUFf1Se32xfvth0LldzaMCUChmBWJ93ruBNCC7PMi8b1Qo/AacsOSvAVgQysc5KFB2h&#10;tyabT6errAMsHYJU3tPt3eDk24RfVUqGj1XlVWCm4FRbSDum/RD3bLsReY3CNVqOZYh/qKIV2lLS&#10;M9SdCIIdUf8G1WqJ4KEKEwltBlWlpUo9UDez6S/dPDTCqdQLkePdmSb//2Dlh9OD+4Qs9G+gpwGm&#10;Jry7B/nVMwu7Rtha3SJC1yhRUuJZpCzrnM/Hp5Fqn/sIcujeQ0lDFscACaivsI2sUJ+M0GkAj2fS&#10;VR+YpMvlfLmerZacSfKt1lfrq2VKIfKn1w59eKugZfFQcKShJnRxuvchViPyp5CYzIPR5V4bkwys&#10;DzuD7CRIAPu0RvSfwoxlXcGvqZaBgL9CTNP6E0SrAynZ6LbgJExaY5CxI1+RooGs0B96qjvydoDy&#10;kZhDGJRJP4kODeB3zjpSZcH9t6NAxZl5Z4n969liEWWcjMVyPScDLz2HS4+wkqAKHjgbjrswSP/o&#10;UNcNZRrmbeGWJlbpROZzVWPdpLzE8fhLorQv7RT1/Je3PwAAAP//AwBQSwMEFAAGAAgAAAAhALQ9&#10;h/rgAAAACAEAAA8AAABkcnMvZG93bnJldi54bWxMj8FOwzAQRO9I/IO1SFxQ69CSNgpxqgqEBJU4&#10;0Ja7Ey9O1Hidxm4b/p7lBMfVPM28LVaj68QZh9B6UnA/TUAg1d60ZBXsdy+TDESImozuPKGCbwyw&#10;Kq+vCp0bf6EPPG+jFVxCIdcKmhj7XMpQN+h0mPoeibMvPzgd+RysNIO+cLnr5CxJFtLplnih0T0+&#10;NVgftien4D19NfZYHQ/Pqdn3b593dtNs1krd3ozrRxARx/gHw68+q0PJTpU/kQmiU5CmDCpYLpYg&#10;OM7m8wcQFXPZLANZFvL/A+UPAAAA//8DAFBLAQItABQABgAIAAAAIQC2gziS/gAAAOEBAAATAAAA&#10;AAAAAAAAAAAAAAAAAABbQ29udGVudF9UeXBlc10ueG1sUEsBAi0AFAAGAAgAAAAhADj9If/WAAAA&#10;lAEAAAsAAAAAAAAAAAAAAAAALwEAAF9yZWxzLy5yZWxzUEsBAi0AFAAGAAgAAAAhAEbz2VsKAgAA&#10;EwQAAA4AAAAAAAAAAAAAAAAALgIAAGRycy9lMm9Eb2MueG1sUEsBAi0AFAAGAAgAAAAhALQ9h/rg&#10;AAAACAEAAA8AAAAAAAAAAAAAAAAAZAQAAGRycy9kb3ducmV2LnhtbFBLBQYAAAAABAAEAPMAAABx&#10;BQAAAAA=&#10;">
                <v:stroke miterlimit="2"/>
                <v:textbox>
                  <w:txbxContent>
                    <w:p w14:paraId="5719B61F" w14:textId="77777777" w:rsidR="00BE1E3E" w:rsidRDefault="00675F58">
                      <w:pPr>
                        <w:spacing w:line="360" w:lineRule="auto"/>
                        <w:ind w:firstLineChars="200" w:firstLine="482"/>
                        <w:rPr>
                          <w:rFonts w:ascii="宋体"/>
                          <w:b/>
                          <w:sz w:val="24"/>
                        </w:rPr>
                      </w:pPr>
                      <w:r>
                        <w:rPr>
                          <w:rFonts w:ascii="宋体" w:hAnsi="宋体" w:cs="宋体" w:hint="eastAsia"/>
                          <w:b/>
                          <w:sz w:val="24"/>
                        </w:rPr>
                        <w:t>本公司及董事会全体成员保证公告内容的真实、准确和完整，没有虚假记载、误导性陈述或者重大遗漏。</w:t>
                      </w:r>
                    </w:p>
                  </w:txbxContent>
                </v:textbox>
                <w10:wrap type="square"/>
              </v:shape>
            </w:pict>
          </mc:Fallback>
        </mc:AlternateContent>
      </w:r>
      <w:r>
        <w:rPr>
          <w:rFonts w:ascii="宋体" w:hAnsi="宋体" w:cs="宋体" w:hint="eastAsia"/>
          <w:b/>
          <w:sz w:val="32"/>
        </w:rPr>
        <w:t>关于第八届董事会第十</w:t>
      </w:r>
      <w:r w:rsidR="00CF3462">
        <w:rPr>
          <w:rFonts w:ascii="宋体" w:hAnsi="宋体" w:cs="宋体" w:hint="eastAsia"/>
          <w:b/>
          <w:sz w:val="32"/>
        </w:rPr>
        <w:t>六</w:t>
      </w:r>
      <w:r>
        <w:rPr>
          <w:rFonts w:ascii="宋体" w:hAnsi="宋体" w:cs="宋体" w:hint="eastAsia"/>
          <w:b/>
          <w:sz w:val="32"/>
        </w:rPr>
        <w:t>次会议决议公告</w:t>
      </w:r>
    </w:p>
    <w:p w14:paraId="7A6B7711" w14:textId="77777777" w:rsidR="00BE1E3E" w:rsidRDefault="00BE1E3E">
      <w:pPr>
        <w:spacing w:beforeLines="50" w:before="156" w:line="560" w:lineRule="atLeast"/>
        <w:ind w:firstLineChars="200" w:firstLine="482"/>
        <w:rPr>
          <w:rFonts w:ascii="宋体" w:hAnsi="宋体" w:cs="宋体"/>
          <w:b/>
          <w:bCs/>
          <w:sz w:val="24"/>
        </w:rPr>
      </w:pPr>
    </w:p>
    <w:p w14:paraId="07C3C476" w14:textId="77777777" w:rsidR="00BE1E3E" w:rsidRDefault="00675F58">
      <w:pPr>
        <w:spacing w:line="360" w:lineRule="auto"/>
        <w:ind w:firstLineChars="200" w:firstLine="482"/>
        <w:rPr>
          <w:rFonts w:ascii="宋体" w:hAnsi="宋体" w:cs="宋体"/>
          <w:b/>
          <w:bCs/>
          <w:sz w:val="24"/>
        </w:rPr>
      </w:pPr>
      <w:r>
        <w:rPr>
          <w:rFonts w:ascii="宋体" w:hAnsi="宋体" w:cs="宋体" w:hint="eastAsia"/>
          <w:b/>
          <w:bCs/>
          <w:sz w:val="24"/>
        </w:rPr>
        <w:t>一、董事会会议召开情况</w:t>
      </w:r>
    </w:p>
    <w:p w14:paraId="7C548AF3" w14:textId="29C0B8E3" w:rsidR="00BE1E3E" w:rsidRDefault="00675F58">
      <w:pPr>
        <w:spacing w:line="360" w:lineRule="auto"/>
        <w:ind w:firstLineChars="200" w:firstLine="480"/>
        <w:rPr>
          <w:rFonts w:ascii="宋体" w:hAnsi="宋体" w:cs="宋体"/>
          <w:sz w:val="24"/>
        </w:rPr>
      </w:pPr>
      <w:r>
        <w:rPr>
          <w:sz w:val="24"/>
        </w:rPr>
        <w:t>1</w:t>
      </w:r>
      <w:r>
        <w:rPr>
          <w:rFonts w:ascii="宋体" w:hAnsi="宋体" w:cs="宋体" w:hint="eastAsia"/>
          <w:sz w:val="24"/>
        </w:rPr>
        <w:t>、渤海水业股份有限公司（以下简称“公司”）第八届董事会第</w:t>
      </w:r>
      <w:r>
        <w:rPr>
          <w:rFonts w:ascii="宋体" w:hAnsi="宋体" w:cs="宋体"/>
          <w:sz w:val="24"/>
        </w:rPr>
        <w:t>十</w:t>
      </w:r>
      <w:r w:rsidR="00CF3462">
        <w:rPr>
          <w:rFonts w:ascii="宋体" w:hAnsi="宋体" w:cs="宋体" w:hint="eastAsia"/>
          <w:sz w:val="24"/>
        </w:rPr>
        <w:t>六</w:t>
      </w:r>
      <w:r>
        <w:rPr>
          <w:rFonts w:ascii="宋体" w:hAnsi="宋体" w:cs="宋体"/>
          <w:sz w:val="24"/>
        </w:rPr>
        <w:t>次</w:t>
      </w:r>
      <w:r>
        <w:rPr>
          <w:rFonts w:ascii="宋体" w:hAnsi="宋体" w:cs="宋体" w:hint="eastAsia"/>
          <w:sz w:val="24"/>
        </w:rPr>
        <w:t>会议通知于</w:t>
      </w:r>
      <w:r>
        <w:rPr>
          <w:sz w:val="24"/>
        </w:rPr>
        <w:t>2024</w:t>
      </w:r>
      <w:r>
        <w:rPr>
          <w:rFonts w:ascii="宋体" w:hAnsi="宋体" w:cs="宋体" w:hint="eastAsia"/>
          <w:sz w:val="24"/>
        </w:rPr>
        <w:t>年</w:t>
      </w:r>
      <w:r w:rsidR="00CF3462">
        <w:rPr>
          <w:sz w:val="24"/>
        </w:rPr>
        <w:t>9</w:t>
      </w:r>
      <w:r>
        <w:rPr>
          <w:rFonts w:ascii="宋体" w:hAnsi="宋体" w:cs="宋体" w:hint="eastAsia"/>
          <w:sz w:val="24"/>
        </w:rPr>
        <w:t>月</w:t>
      </w:r>
      <w:r w:rsidR="00CF3462">
        <w:rPr>
          <w:sz w:val="24"/>
        </w:rPr>
        <w:t>14</w:t>
      </w:r>
      <w:r>
        <w:rPr>
          <w:rFonts w:ascii="宋体" w:hAnsi="宋体" w:cs="宋体" w:hint="eastAsia"/>
          <w:sz w:val="24"/>
        </w:rPr>
        <w:t>日以电子邮件方式发出。</w:t>
      </w:r>
    </w:p>
    <w:p w14:paraId="5263934C" w14:textId="27BC9008" w:rsidR="00BE1E3E" w:rsidRDefault="00675F58">
      <w:pPr>
        <w:spacing w:line="360" w:lineRule="auto"/>
        <w:ind w:firstLineChars="200" w:firstLine="480"/>
        <w:rPr>
          <w:rFonts w:ascii="宋体" w:hAnsi="宋体" w:cs="宋体"/>
          <w:sz w:val="24"/>
        </w:rPr>
      </w:pPr>
      <w:r>
        <w:rPr>
          <w:sz w:val="24"/>
        </w:rPr>
        <w:t>2</w:t>
      </w:r>
      <w:r>
        <w:rPr>
          <w:rFonts w:ascii="宋体" w:hAnsi="宋体" w:cs="宋体" w:hint="eastAsia"/>
          <w:sz w:val="24"/>
        </w:rPr>
        <w:t>、本次会议于</w:t>
      </w:r>
      <w:r>
        <w:rPr>
          <w:sz w:val="24"/>
        </w:rPr>
        <w:t>2024</w:t>
      </w:r>
      <w:r>
        <w:rPr>
          <w:sz w:val="24"/>
        </w:rPr>
        <w:t>年</w:t>
      </w:r>
      <w:r w:rsidR="00CF3462">
        <w:rPr>
          <w:sz w:val="24"/>
        </w:rPr>
        <w:t>9</w:t>
      </w:r>
      <w:r>
        <w:rPr>
          <w:sz w:val="24"/>
        </w:rPr>
        <w:t>月</w:t>
      </w:r>
      <w:r w:rsidR="00CF3462">
        <w:rPr>
          <w:sz w:val="24"/>
        </w:rPr>
        <w:t>24</w:t>
      </w:r>
      <w:r>
        <w:rPr>
          <w:rFonts w:ascii="宋体" w:hAnsi="宋体" w:cs="宋体" w:hint="eastAsia"/>
          <w:sz w:val="24"/>
        </w:rPr>
        <w:t>日</w:t>
      </w:r>
      <w:r>
        <w:rPr>
          <w:sz w:val="24"/>
        </w:rPr>
        <w:t>10:</w:t>
      </w:r>
      <w:r>
        <w:rPr>
          <w:rFonts w:hint="eastAsia"/>
          <w:sz w:val="24"/>
        </w:rPr>
        <w:t>0</w:t>
      </w:r>
      <w:r>
        <w:rPr>
          <w:sz w:val="24"/>
        </w:rPr>
        <w:t>0</w:t>
      </w:r>
      <w:r w:rsidRPr="008A69B7">
        <w:rPr>
          <w:rFonts w:ascii="宋体" w:hAnsi="宋体" w:cs="宋体" w:hint="eastAsia"/>
          <w:sz w:val="24"/>
        </w:rPr>
        <w:t>以通讯表决的方式召</w:t>
      </w:r>
      <w:r>
        <w:rPr>
          <w:rFonts w:ascii="宋体" w:hAnsi="宋体" w:cs="宋体" w:hint="eastAsia"/>
          <w:sz w:val="24"/>
        </w:rPr>
        <w:t>开。</w:t>
      </w:r>
    </w:p>
    <w:p w14:paraId="5116B0BC" w14:textId="77777777" w:rsidR="00BE1E3E" w:rsidRDefault="00675F58">
      <w:pPr>
        <w:spacing w:line="360" w:lineRule="auto"/>
        <w:ind w:firstLineChars="200" w:firstLine="480"/>
        <w:rPr>
          <w:rFonts w:ascii="宋体" w:hAnsi="宋体" w:cs="宋体"/>
          <w:sz w:val="24"/>
        </w:rPr>
      </w:pPr>
      <w:r>
        <w:rPr>
          <w:sz w:val="24"/>
        </w:rPr>
        <w:t>3</w:t>
      </w:r>
      <w:r>
        <w:rPr>
          <w:rFonts w:ascii="宋体" w:hAnsi="宋体" w:cs="宋体" w:hint="eastAsia"/>
          <w:sz w:val="24"/>
        </w:rPr>
        <w:t>、本次会议应出席董事</w:t>
      </w:r>
      <w:r>
        <w:rPr>
          <w:sz w:val="24"/>
        </w:rPr>
        <w:t>9</w:t>
      </w:r>
      <w:r>
        <w:rPr>
          <w:rFonts w:ascii="宋体" w:hAnsi="宋体" w:cs="宋体" w:hint="eastAsia"/>
          <w:sz w:val="24"/>
        </w:rPr>
        <w:t>人，实际出席会议董事</w:t>
      </w:r>
      <w:r>
        <w:rPr>
          <w:sz w:val="24"/>
        </w:rPr>
        <w:t>9</w:t>
      </w:r>
      <w:r>
        <w:rPr>
          <w:rFonts w:ascii="宋体" w:hAnsi="宋体" w:cs="宋体" w:hint="eastAsia"/>
          <w:sz w:val="24"/>
        </w:rPr>
        <w:t>人（</w:t>
      </w:r>
      <w:r w:rsidRPr="008A69B7">
        <w:rPr>
          <w:rFonts w:ascii="宋体" w:hAnsi="宋体" w:cs="宋体" w:hint="eastAsia"/>
          <w:sz w:val="24"/>
        </w:rPr>
        <w:t>全部董事均以通讯表决的方式出席会议，无委托出席情况</w:t>
      </w:r>
      <w:r>
        <w:rPr>
          <w:rFonts w:ascii="宋体" w:hAnsi="宋体" w:cs="宋体" w:hint="eastAsia"/>
          <w:sz w:val="24"/>
        </w:rPr>
        <w:t>），无缺席情况。</w:t>
      </w:r>
    </w:p>
    <w:p w14:paraId="6E870C3D" w14:textId="77777777" w:rsidR="00BE1E3E" w:rsidRDefault="00675F58">
      <w:pPr>
        <w:spacing w:line="360" w:lineRule="auto"/>
        <w:ind w:firstLineChars="200" w:firstLine="480"/>
        <w:rPr>
          <w:rFonts w:ascii="宋体" w:hAnsi="宋体" w:cs="宋体"/>
          <w:sz w:val="24"/>
        </w:rPr>
      </w:pPr>
      <w:r>
        <w:rPr>
          <w:sz w:val="24"/>
        </w:rPr>
        <w:t>4</w:t>
      </w:r>
      <w:r>
        <w:rPr>
          <w:rFonts w:ascii="宋体" w:hAnsi="宋体" w:cs="宋体" w:hint="eastAsia"/>
          <w:sz w:val="24"/>
        </w:rPr>
        <w:t>、本次会议由董事长</w:t>
      </w:r>
      <w:r>
        <w:rPr>
          <w:rFonts w:ascii="宋体" w:hAnsi="宋体" w:cs="宋体" w:hint="eastAsia"/>
          <w:bCs/>
          <w:sz w:val="24"/>
        </w:rPr>
        <w:t>王新玲女士</w:t>
      </w:r>
      <w:r>
        <w:rPr>
          <w:rFonts w:ascii="宋体" w:hAnsi="宋体" w:cs="宋体" w:hint="eastAsia"/>
          <w:sz w:val="24"/>
        </w:rPr>
        <w:t>主持，公司监事和高管列席了会议。</w:t>
      </w:r>
    </w:p>
    <w:p w14:paraId="4DED683C" w14:textId="77777777" w:rsidR="00BE1E3E" w:rsidRDefault="00675F58">
      <w:pPr>
        <w:spacing w:line="360" w:lineRule="auto"/>
        <w:ind w:firstLineChars="200" w:firstLine="480"/>
        <w:rPr>
          <w:rFonts w:ascii="宋体" w:hAnsi="宋体" w:cs="宋体"/>
          <w:sz w:val="24"/>
        </w:rPr>
      </w:pPr>
      <w:r>
        <w:rPr>
          <w:sz w:val="24"/>
        </w:rPr>
        <w:t>5</w:t>
      </w:r>
      <w:r>
        <w:rPr>
          <w:rFonts w:ascii="宋体" w:hAnsi="宋体" w:cs="宋体" w:hint="eastAsia"/>
          <w:sz w:val="24"/>
        </w:rPr>
        <w:t>、本次会议的召开符合有关法律、行政法规、部门规章、规范性文件和《公司章程》的规定。</w:t>
      </w:r>
    </w:p>
    <w:p w14:paraId="27C4AB2D" w14:textId="77777777" w:rsidR="000562C4" w:rsidRDefault="000562C4">
      <w:pPr>
        <w:spacing w:line="360" w:lineRule="auto"/>
        <w:ind w:firstLineChars="200" w:firstLine="480"/>
        <w:rPr>
          <w:rFonts w:ascii="宋体" w:hAnsi="宋体" w:cs="宋体"/>
          <w:sz w:val="24"/>
        </w:rPr>
      </w:pPr>
    </w:p>
    <w:p w14:paraId="3EE7ADF9" w14:textId="77777777" w:rsidR="00BE1E3E" w:rsidRDefault="00675F58">
      <w:pPr>
        <w:spacing w:line="360" w:lineRule="auto"/>
        <w:ind w:firstLineChars="200" w:firstLine="482"/>
        <w:rPr>
          <w:rFonts w:ascii="宋体" w:hAnsi="宋体" w:cs="宋体"/>
          <w:b/>
          <w:bCs/>
          <w:sz w:val="24"/>
        </w:rPr>
      </w:pPr>
      <w:r>
        <w:rPr>
          <w:rFonts w:ascii="宋体" w:hAnsi="宋体" w:cs="宋体" w:hint="eastAsia"/>
          <w:b/>
          <w:bCs/>
          <w:sz w:val="24"/>
        </w:rPr>
        <w:t>二、董事会会议审议情况</w:t>
      </w:r>
    </w:p>
    <w:p w14:paraId="0A0B91E5" w14:textId="7833D356" w:rsidR="00BB4018" w:rsidRDefault="00675F58" w:rsidP="00124B11">
      <w:pPr>
        <w:spacing w:line="360" w:lineRule="auto"/>
        <w:ind w:firstLineChars="200" w:firstLine="482"/>
        <w:rPr>
          <w:b/>
          <w:sz w:val="24"/>
        </w:rPr>
      </w:pPr>
      <w:r>
        <w:rPr>
          <w:rFonts w:hint="eastAsia"/>
          <w:b/>
          <w:sz w:val="24"/>
        </w:rPr>
        <w:t>1</w:t>
      </w:r>
      <w:r>
        <w:rPr>
          <w:rFonts w:hint="eastAsia"/>
          <w:b/>
          <w:sz w:val="24"/>
        </w:rPr>
        <w:t>、</w:t>
      </w:r>
      <w:r w:rsidR="00BF5F8C">
        <w:rPr>
          <w:rFonts w:hint="eastAsia"/>
          <w:b/>
          <w:sz w:val="24"/>
        </w:rPr>
        <w:t>《</w:t>
      </w:r>
      <w:r w:rsidR="00BF5F8C" w:rsidRPr="00BF5F8C">
        <w:rPr>
          <w:rFonts w:hint="eastAsia"/>
          <w:b/>
          <w:sz w:val="24"/>
        </w:rPr>
        <w:t>关于聘任梁赓先生为公司总经理的议案</w:t>
      </w:r>
      <w:r w:rsidR="00BF5F8C">
        <w:rPr>
          <w:rFonts w:hint="eastAsia"/>
          <w:b/>
          <w:sz w:val="24"/>
        </w:rPr>
        <w:t>》</w:t>
      </w:r>
    </w:p>
    <w:p w14:paraId="02753B29" w14:textId="77777777" w:rsidR="007E4226" w:rsidRDefault="007E4226" w:rsidP="007E4226">
      <w:pPr>
        <w:spacing w:line="360" w:lineRule="auto"/>
        <w:ind w:firstLineChars="200" w:firstLine="480"/>
        <w:rPr>
          <w:sz w:val="24"/>
        </w:rPr>
      </w:pPr>
      <w:r>
        <w:rPr>
          <w:sz w:val="24"/>
        </w:rPr>
        <w:t>表决结果：</w:t>
      </w:r>
      <w:r>
        <w:rPr>
          <w:sz w:val="24"/>
        </w:rPr>
        <w:t>9</w:t>
      </w:r>
      <w:r>
        <w:rPr>
          <w:sz w:val="24"/>
        </w:rPr>
        <w:t>票同意，</w:t>
      </w:r>
      <w:r>
        <w:rPr>
          <w:sz w:val="24"/>
        </w:rPr>
        <w:t>0</w:t>
      </w:r>
      <w:r>
        <w:rPr>
          <w:sz w:val="24"/>
        </w:rPr>
        <w:t>票反对，</w:t>
      </w:r>
      <w:r>
        <w:rPr>
          <w:sz w:val="24"/>
        </w:rPr>
        <w:t>0</w:t>
      </w:r>
      <w:r>
        <w:rPr>
          <w:sz w:val="24"/>
        </w:rPr>
        <w:t>票弃权，本议案获得表决通过。</w:t>
      </w:r>
    </w:p>
    <w:p w14:paraId="73F3CA77" w14:textId="39F0A403" w:rsidR="00D84105" w:rsidRDefault="00D84105" w:rsidP="007E4226">
      <w:pPr>
        <w:spacing w:line="360" w:lineRule="auto"/>
        <w:ind w:firstLineChars="200" w:firstLine="480"/>
        <w:rPr>
          <w:sz w:val="24"/>
        </w:rPr>
      </w:pPr>
      <w:r w:rsidRPr="00D84105">
        <w:rPr>
          <w:rFonts w:hint="eastAsia"/>
          <w:sz w:val="24"/>
        </w:rPr>
        <w:t>根据《公司法》、《公司章程》等规定，</w:t>
      </w:r>
      <w:r>
        <w:rPr>
          <w:rFonts w:hint="eastAsia"/>
          <w:sz w:val="24"/>
        </w:rPr>
        <w:t>同意聘任</w:t>
      </w:r>
      <w:r w:rsidRPr="00D84105">
        <w:rPr>
          <w:rFonts w:hint="eastAsia"/>
          <w:sz w:val="24"/>
        </w:rPr>
        <w:t>梁赓先生为公司总经理</w:t>
      </w:r>
      <w:r>
        <w:rPr>
          <w:rFonts w:hint="eastAsia"/>
          <w:sz w:val="24"/>
        </w:rPr>
        <w:t>，</w:t>
      </w:r>
      <w:r w:rsidRPr="00D84105">
        <w:rPr>
          <w:rFonts w:hint="eastAsia"/>
          <w:sz w:val="24"/>
        </w:rPr>
        <w:t>任职期限为自本次董事会通过之日起至第八届董事会任职期限届满之日。</w:t>
      </w:r>
      <w:r w:rsidR="0070584C">
        <w:rPr>
          <w:rFonts w:hint="eastAsia"/>
          <w:sz w:val="24"/>
        </w:rPr>
        <w:t>公司副总经理</w:t>
      </w:r>
      <w:r w:rsidR="001848C0">
        <w:rPr>
          <w:rFonts w:hint="eastAsia"/>
          <w:sz w:val="24"/>
        </w:rPr>
        <w:t>于志民先生不再代行公司总经理职责。</w:t>
      </w:r>
      <w:r w:rsidR="001848C0" w:rsidRPr="001848C0">
        <w:rPr>
          <w:rFonts w:hint="eastAsia"/>
          <w:sz w:val="24"/>
        </w:rPr>
        <w:t>梁赓</w:t>
      </w:r>
      <w:r w:rsidR="001848C0">
        <w:rPr>
          <w:rFonts w:hint="eastAsia"/>
          <w:sz w:val="24"/>
        </w:rPr>
        <w:t>先生的简历</w:t>
      </w:r>
      <w:r w:rsidR="0070584C">
        <w:rPr>
          <w:rFonts w:hint="eastAsia"/>
          <w:sz w:val="24"/>
        </w:rPr>
        <w:t>详</w:t>
      </w:r>
      <w:r w:rsidR="001848C0">
        <w:rPr>
          <w:rFonts w:hint="eastAsia"/>
          <w:sz w:val="24"/>
        </w:rPr>
        <w:t>见附件。</w:t>
      </w:r>
    </w:p>
    <w:p w14:paraId="1FF1F59F" w14:textId="07788ECF" w:rsidR="00605026" w:rsidRDefault="00675F58" w:rsidP="00124B11">
      <w:pPr>
        <w:spacing w:line="360" w:lineRule="auto"/>
        <w:ind w:firstLineChars="200" w:firstLine="482"/>
        <w:rPr>
          <w:b/>
          <w:sz w:val="24"/>
        </w:rPr>
      </w:pPr>
      <w:r>
        <w:rPr>
          <w:rFonts w:hint="eastAsia"/>
          <w:b/>
          <w:sz w:val="24"/>
        </w:rPr>
        <w:t>2</w:t>
      </w:r>
      <w:r>
        <w:rPr>
          <w:rFonts w:hint="eastAsia"/>
          <w:b/>
          <w:sz w:val="24"/>
        </w:rPr>
        <w:t>、</w:t>
      </w:r>
      <w:r w:rsidR="00BF5F8C">
        <w:rPr>
          <w:rFonts w:hint="eastAsia"/>
          <w:b/>
          <w:sz w:val="24"/>
        </w:rPr>
        <w:t>《</w:t>
      </w:r>
      <w:r w:rsidR="00B2571F">
        <w:rPr>
          <w:rFonts w:hint="eastAsia"/>
          <w:b/>
          <w:sz w:val="24"/>
        </w:rPr>
        <w:t>关于聘任渠春华女士</w:t>
      </w:r>
      <w:r w:rsidR="00BF5F8C" w:rsidRPr="00BF5F8C">
        <w:rPr>
          <w:rFonts w:hint="eastAsia"/>
          <w:b/>
          <w:sz w:val="24"/>
        </w:rPr>
        <w:t>为公司财务总监的议案</w:t>
      </w:r>
      <w:r w:rsidR="00BF5F8C">
        <w:rPr>
          <w:rFonts w:hint="eastAsia"/>
          <w:b/>
          <w:sz w:val="24"/>
        </w:rPr>
        <w:t>》</w:t>
      </w:r>
    </w:p>
    <w:p w14:paraId="042D8BDF" w14:textId="77777777" w:rsidR="007E4226" w:rsidRDefault="007E4226" w:rsidP="007E4226">
      <w:pPr>
        <w:spacing w:line="360" w:lineRule="auto"/>
        <w:ind w:firstLineChars="200" w:firstLine="480"/>
        <w:rPr>
          <w:sz w:val="24"/>
        </w:rPr>
      </w:pPr>
      <w:r>
        <w:rPr>
          <w:sz w:val="24"/>
        </w:rPr>
        <w:t>表决结果：</w:t>
      </w:r>
      <w:r>
        <w:rPr>
          <w:sz w:val="24"/>
        </w:rPr>
        <w:t>9</w:t>
      </w:r>
      <w:r>
        <w:rPr>
          <w:sz w:val="24"/>
        </w:rPr>
        <w:t>票同意，</w:t>
      </w:r>
      <w:r>
        <w:rPr>
          <w:sz w:val="24"/>
        </w:rPr>
        <w:t>0</w:t>
      </w:r>
      <w:r>
        <w:rPr>
          <w:sz w:val="24"/>
        </w:rPr>
        <w:t>票反对，</w:t>
      </w:r>
      <w:r>
        <w:rPr>
          <w:sz w:val="24"/>
        </w:rPr>
        <w:t>0</w:t>
      </w:r>
      <w:r>
        <w:rPr>
          <w:sz w:val="24"/>
        </w:rPr>
        <w:t>票弃权，本议案获得表决通过。</w:t>
      </w:r>
    </w:p>
    <w:p w14:paraId="3160F115" w14:textId="29852978" w:rsidR="00D84105" w:rsidRDefault="00D84105" w:rsidP="007E4226">
      <w:pPr>
        <w:spacing w:line="360" w:lineRule="auto"/>
        <w:ind w:firstLineChars="200" w:firstLine="480"/>
        <w:rPr>
          <w:sz w:val="24"/>
        </w:rPr>
      </w:pPr>
      <w:r w:rsidRPr="00D84105">
        <w:rPr>
          <w:rFonts w:hint="eastAsia"/>
          <w:sz w:val="24"/>
        </w:rPr>
        <w:t>公司</w:t>
      </w:r>
      <w:r w:rsidR="002409CA">
        <w:rPr>
          <w:rFonts w:hint="eastAsia"/>
          <w:sz w:val="24"/>
        </w:rPr>
        <w:t>董事会于近日收到</w:t>
      </w:r>
      <w:r w:rsidRPr="00D84105">
        <w:rPr>
          <w:rFonts w:hint="eastAsia"/>
          <w:sz w:val="24"/>
        </w:rPr>
        <w:t>财务总监靳德柱先生</w:t>
      </w:r>
      <w:r w:rsidR="00BD174B">
        <w:rPr>
          <w:rFonts w:hint="eastAsia"/>
          <w:sz w:val="24"/>
        </w:rPr>
        <w:t>的</w:t>
      </w:r>
      <w:r w:rsidR="002409CA">
        <w:rPr>
          <w:rFonts w:hint="eastAsia"/>
          <w:sz w:val="24"/>
        </w:rPr>
        <w:t>辞职申请，靳德柱先生</w:t>
      </w:r>
      <w:r w:rsidR="00BD174B">
        <w:rPr>
          <w:rFonts w:hint="eastAsia"/>
          <w:sz w:val="24"/>
        </w:rPr>
        <w:t>由于</w:t>
      </w:r>
      <w:r w:rsidR="009D3760">
        <w:rPr>
          <w:rFonts w:hint="eastAsia"/>
          <w:sz w:val="24"/>
        </w:rPr>
        <w:t>工作原因</w:t>
      </w:r>
      <w:r w:rsidR="002409CA">
        <w:rPr>
          <w:rFonts w:hint="eastAsia"/>
          <w:sz w:val="24"/>
        </w:rPr>
        <w:t>申请</w:t>
      </w:r>
      <w:r w:rsidRPr="00D84105">
        <w:rPr>
          <w:rFonts w:hint="eastAsia"/>
          <w:sz w:val="24"/>
        </w:rPr>
        <w:t>辞去公司财务总监</w:t>
      </w:r>
      <w:r w:rsidR="008B17BF">
        <w:rPr>
          <w:rFonts w:hint="eastAsia"/>
          <w:sz w:val="24"/>
        </w:rPr>
        <w:t>职务</w:t>
      </w:r>
      <w:r w:rsidRPr="00D84105">
        <w:rPr>
          <w:rFonts w:hint="eastAsia"/>
          <w:sz w:val="24"/>
        </w:rPr>
        <w:t>，辞职后仍在公司继续任职</w:t>
      </w:r>
      <w:r w:rsidR="00375245">
        <w:rPr>
          <w:rFonts w:hint="eastAsia"/>
          <w:sz w:val="24"/>
        </w:rPr>
        <w:t>。</w:t>
      </w:r>
      <w:r w:rsidR="00580444" w:rsidRPr="00580444">
        <w:rPr>
          <w:sz w:val="24"/>
        </w:rPr>
        <w:t>截至本公告披露之日，</w:t>
      </w:r>
      <w:r w:rsidR="00580444">
        <w:rPr>
          <w:rFonts w:hint="eastAsia"/>
          <w:sz w:val="24"/>
        </w:rPr>
        <w:t>靳德柱</w:t>
      </w:r>
      <w:bookmarkStart w:id="0" w:name="_GoBack"/>
      <w:bookmarkEnd w:id="0"/>
      <w:r w:rsidR="00580444" w:rsidRPr="00580444">
        <w:rPr>
          <w:sz w:val="24"/>
        </w:rPr>
        <w:t>先生未持有公司股票。</w:t>
      </w:r>
      <w:r w:rsidRPr="00D84105">
        <w:rPr>
          <w:rFonts w:hint="eastAsia"/>
          <w:sz w:val="24"/>
        </w:rPr>
        <w:t>根据《公司法》、《公司章程》等规定，</w:t>
      </w:r>
      <w:r w:rsidR="00DF01C5">
        <w:rPr>
          <w:rFonts w:hint="eastAsia"/>
          <w:sz w:val="24"/>
        </w:rPr>
        <w:t>同</w:t>
      </w:r>
      <w:r w:rsidR="00DF01C5">
        <w:rPr>
          <w:rFonts w:hint="eastAsia"/>
          <w:sz w:val="24"/>
        </w:rPr>
        <w:lastRenderedPageBreak/>
        <w:t>意聘任</w:t>
      </w:r>
      <w:r w:rsidRPr="00D84105">
        <w:rPr>
          <w:rFonts w:hint="eastAsia"/>
          <w:sz w:val="24"/>
        </w:rPr>
        <w:t>渠春华女士为公司财务总监，任职期限为自本次董事会通过之日起至第八届董事会任职期限届满之日。渠春华女士简历详见附件。</w:t>
      </w:r>
    </w:p>
    <w:p w14:paraId="4573F9C4" w14:textId="16CF1905" w:rsidR="001115FA" w:rsidRDefault="00DD1904" w:rsidP="00124B11">
      <w:pPr>
        <w:spacing w:line="360" w:lineRule="auto"/>
        <w:ind w:firstLineChars="200" w:firstLine="482"/>
        <w:rPr>
          <w:b/>
          <w:sz w:val="24"/>
        </w:rPr>
      </w:pPr>
      <w:r w:rsidRPr="001115FA">
        <w:rPr>
          <w:rFonts w:hint="eastAsia"/>
          <w:b/>
          <w:sz w:val="24"/>
        </w:rPr>
        <w:t>3</w:t>
      </w:r>
      <w:r w:rsidRPr="001115FA">
        <w:rPr>
          <w:rFonts w:hint="eastAsia"/>
          <w:b/>
          <w:sz w:val="24"/>
        </w:rPr>
        <w:t>、</w:t>
      </w:r>
      <w:r w:rsidR="00BF5F8C">
        <w:rPr>
          <w:rFonts w:hint="eastAsia"/>
          <w:b/>
          <w:sz w:val="24"/>
        </w:rPr>
        <w:t>《</w:t>
      </w:r>
      <w:r w:rsidR="00BF5F8C" w:rsidRPr="00BF5F8C">
        <w:rPr>
          <w:rFonts w:hint="eastAsia"/>
          <w:b/>
          <w:sz w:val="24"/>
        </w:rPr>
        <w:t>关于向金融机构申请综合授信事项的议案</w:t>
      </w:r>
      <w:r w:rsidR="00BF5F8C">
        <w:rPr>
          <w:rFonts w:hint="eastAsia"/>
          <w:b/>
          <w:sz w:val="24"/>
        </w:rPr>
        <w:t>》</w:t>
      </w:r>
    </w:p>
    <w:p w14:paraId="45575125" w14:textId="77777777" w:rsidR="007E4226" w:rsidRDefault="007E4226" w:rsidP="007E4226">
      <w:pPr>
        <w:spacing w:line="360" w:lineRule="auto"/>
        <w:ind w:firstLineChars="200" w:firstLine="480"/>
        <w:rPr>
          <w:sz w:val="24"/>
        </w:rPr>
      </w:pPr>
      <w:r>
        <w:rPr>
          <w:sz w:val="24"/>
        </w:rPr>
        <w:t>表决结果：</w:t>
      </w:r>
      <w:r>
        <w:rPr>
          <w:sz w:val="24"/>
        </w:rPr>
        <w:t>9</w:t>
      </w:r>
      <w:r>
        <w:rPr>
          <w:sz w:val="24"/>
        </w:rPr>
        <w:t>票同意，</w:t>
      </w:r>
      <w:r>
        <w:rPr>
          <w:sz w:val="24"/>
        </w:rPr>
        <w:t>0</w:t>
      </w:r>
      <w:r>
        <w:rPr>
          <w:sz w:val="24"/>
        </w:rPr>
        <w:t>票反对，</w:t>
      </w:r>
      <w:r>
        <w:rPr>
          <w:sz w:val="24"/>
        </w:rPr>
        <w:t>0</w:t>
      </w:r>
      <w:r>
        <w:rPr>
          <w:sz w:val="24"/>
        </w:rPr>
        <w:t>票弃权，本议案获得表决通过。</w:t>
      </w:r>
    </w:p>
    <w:p w14:paraId="41D0CAF0" w14:textId="72A03E21" w:rsidR="007E4226" w:rsidRDefault="007E4226" w:rsidP="007E4226">
      <w:pPr>
        <w:spacing w:line="360" w:lineRule="auto"/>
        <w:ind w:firstLineChars="200" w:firstLine="480"/>
        <w:rPr>
          <w:sz w:val="24"/>
        </w:rPr>
      </w:pPr>
      <w:r w:rsidRPr="00072E19">
        <w:rPr>
          <w:rFonts w:hint="eastAsia"/>
          <w:sz w:val="24"/>
        </w:rPr>
        <w:t>详细内容见同日披露的《</w:t>
      </w:r>
      <w:r w:rsidR="00915DCF" w:rsidRPr="00915DCF">
        <w:rPr>
          <w:rFonts w:hint="eastAsia"/>
          <w:sz w:val="24"/>
        </w:rPr>
        <w:t>关于向金融机构申请综合授信事项的</w:t>
      </w:r>
      <w:r w:rsidR="00915DCF">
        <w:rPr>
          <w:rFonts w:hint="eastAsia"/>
          <w:sz w:val="24"/>
        </w:rPr>
        <w:t>公告</w:t>
      </w:r>
      <w:r w:rsidRPr="00072E19">
        <w:rPr>
          <w:rFonts w:hint="eastAsia"/>
          <w:sz w:val="24"/>
        </w:rPr>
        <w:t>》。</w:t>
      </w:r>
    </w:p>
    <w:p w14:paraId="6A9DDDEA" w14:textId="42CC461F" w:rsidR="007E4226" w:rsidRPr="007E4226" w:rsidRDefault="007E4226" w:rsidP="007E4226">
      <w:pPr>
        <w:spacing w:line="360" w:lineRule="auto"/>
        <w:ind w:firstLineChars="200" w:firstLine="480"/>
        <w:rPr>
          <w:sz w:val="24"/>
        </w:rPr>
      </w:pPr>
      <w:r w:rsidRPr="00E72A87">
        <w:rPr>
          <w:rFonts w:hint="eastAsia"/>
          <w:sz w:val="24"/>
        </w:rPr>
        <w:t>本议案需提交公司股东大会审议。</w:t>
      </w:r>
    </w:p>
    <w:p w14:paraId="657333A5" w14:textId="207F581A" w:rsidR="00763324" w:rsidRPr="00763324" w:rsidRDefault="001115FA" w:rsidP="00124B11">
      <w:pPr>
        <w:spacing w:line="360" w:lineRule="auto"/>
        <w:ind w:firstLineChars="200" w:firstLine="482"/>
        <w:rPr>
          <w:sz w:val="24"/>
        </w:rPr>
      </w:pPr>
      <w:r>
        <w:rPr>
          <w:b/>
          <w:bCs/>
          <w:sz w:val="24"/>
        </w:rPr>
        <w:t>4</w:t>
      </w:r>
      <w:r w:rsidR="00763324" w:rsidRPr="00763324">
        <w:rPr>
          <w:rFonts w:hint="eastAsia"/>
          <w:b/>
          <w:bCs/>
          <w:sz w:val="24"/>
        </w:rPr>
        <w:t>、</w:t>
      </w:r>
      <w:r w:rsidR="00BF5F8C">
        <w:rPr>
          <w:rFonts w:hint="eastAsia"/>
          <w:b/>
          <w:bCs/>
          <w:sz w:val="24"/>
        </w:rPr>
        <w:t>《</w:t>
      </w:r>
      <w:r w:rsidR="00BF5F8C" w:rsidRPr="00BF5F8C">
        <w:rPr>
          <w:rFonts w:hint="eastAsia"/>
          <w:b/>
          <w:bCs/>
          <w:sz w:val="24"/>
        </w:rPr>
        <w:t>关于召开</w:t>
      </w:r>
      <w:r w:rsidR="00BF5F8C" w:rsidRPr="00BF5F8C">
        <w:rPr>
          <w:rFonts w:hint="eastAsia"/>
          <w:b/>
          <w:bCs/>
          <w:sz w:val="24"/>
        </w:rPr>
        <w:t>2024</w:t>
      </w:r>
      <w:r w:rsidR="00BF5F8C" w:rsidRPr="00BF5F8C">
        <w:rPr>
          <w:rFonts w:hint="eastAsia"/>
          <w:b/>
          <w:bCs/>
          <w:sz w:val="24"/>
        </w:rPr>
        <w:t>年第五次临时股东大会的议案</w:t>
      </w:r>
      <w:r w:rsidR="00BF5F8C">
        <w:rPr>
          <w:rFonts w:hint="eastAsia"/>
          <w:b/>
          <w:bCs/>
          <w:sz w:val="24"/>
        </w:rPr>
        <w:t>》</w:t>
      </w:r>
    </w:p>
    <w:p w14:paraId="31AAE324" w14:textId="77777777" w:rsidR="007E4226" w:rsidRDefault="007E4226" w:rsidP="007E4226">
      <w:pPr>
        <w:spacing w:line="360" w:lineRule="auto"/>
        <w:ind w:firstLineChars="200" w:firstLine="480"/>
        <w:rPr>
          <w:sz w:val="24"/>
        </w:rPr>
      </w:pPr>
      <w:r>
        <w:rPr>
          <w:sz w:val="24"/>
        </w:rPr>
        <w:t>表决结果：</w:t>
      </w:r>
      <w:r>
        <w:rPr>
          <w:sz w:val="24"/>
        </w:rPr>
        <w:t>9</w:t>
      </w:r>
      <w:r>
        <w:rPr>
          <w:sz w:val="24"/>
        </w:rPr>
        <w:t>票同意，</w:t>
      </w:r>
      <w:r>
        <w:rPr>
          <w:sz w:val="24"/>
        </w:rPr>
        <w:t>0</w:t>
      </w:r>
      <w:r>
        <w:rPr>
          <w:sz w:val="24"/>
        </w:rPr>
        <w:t>票反对，</w:t>
      </w:r>
      <w:r>
        <w:rPr>
          <w:sz w:val="24"/>
        </w:rPr>
        <w:t>0</w:t>
      </w:r>
      <w:r>
        <w:rPr>
          <w:sz w:val="24"/>
        </w:rPr>
        <w:t>票弃权，本议案获得表决通过。</w:t>
      </w:r>
    </w:p>
    <w:p w14:paraId="28EBF1D1" w14:textId="03442EFD" w:rsidR="00EB486C" w:rsidRPr="00763324" w:rsidRDefault="00EB486C" w:rsidP="00EB486C">
      <w:pPr>
        <w:spacing w:line="360" w:lineRule="auto"/>
        <w:ind w:firstLineChars="200" w:firstLine="480"/>
        <w:rPr>
          <w:sz w:val="24"/>
        </w:rPr>
      </w:pPr>
      <w:r w:rsidRPr="00763324">
        <w:rPr>
          <w:rFonts w:hint="eastAsia"/>
          <w:sz w:val="24"/>
        </w:rPr>
        <w:t>同意召开</w:t>
      </w:r>
      <w:r w:rsidRPr="00763324">
        <w:rPr>
          <w:rFonts w:hint="eastAsia"/>
          <w:sz w:val="24"/>
        </w:rPr>
        <w:t>2024</w:t>
      </w:r>
      <w:r w:rsidRPr="00763324">
        <w:rPr>
          <w:rFonts w:hint="eastAsia"/>
          <w:sz w:val="24"/>
        </w:rPr>
        <w:t>年第</w:t>
      </w:r>
      <w:r>
        <w:rPr>
          <w:rFonts w:hint="eastAsia"/>
          <w:sz w:val="24"/>
        </w:rPr>
        <w:t>五</w:t>
      </w:r>
      <w:r w:rsidRPr="00763324">
        <w:rPr>
          <w:rFonts w:hint="eastAsia"/>
          <w:sz w:val="24"/>
        </w:rPr>
        <w:t>次临时股东大会。详细内容见同日披露的《关于召开</w:t>
      </w:r>
      <w:r w:rsidRPr="00763324">
        <w:rPr>
          <w:rFonts w:hint="eastAsia"/>
          <w:sz w:val="24"/>
        </w:rPr>
        <w:t>2024</w:t>
      </w:r>
      <w:r w:rsidRPr="00763324">
        <w:rPr>
          <w:rFonts w:hint="eastAsia"/>
          <w:sz w:val="24"/>
        </w:rPr>
        <w:t>年第</w:t>
      </w:r>
      <w:r>
        <w:rPr>
          <w:rFonts w:hint="eastAsia"/>
          <w:sz w:val="24"/>
        </w:rPr>
        <w:t>五</w:t>
      </w:r>
      <w:r w:rsidRPr="00763324">
        <w:rPr>
          <w:rFonts w:hint="eastAsia"/>
          <w:sz w:val="24"/>
        </w:rPr>
        <w:t>次临时股东大会的通知》。</w:t>
      </w:r>
    </w:p>
    <w:p w14:paraId="4A454764" w14:textId="77777777" w:rsidR="00605026" w:rsidRPr="00EB486C" w:rsidRDefault="00605026">
      <w:pPr>
        <w:spacing w:line="360" w:lineRule="auto"/>
        <w:ind w:firstLineChars="200" w:firstLine="480"/>
        <w:rPr>
          <w:sz w:val="24"/>
        </w:rPr>
      </w:pPr>
    </w:p>
    <w:p w14:paraId="023FB789" w14:textId="77777777" w:rsidR="00BE1E3E" w:rsidRDefault="00675F58">
      <w:pPr>
        <w:spacing w:line="360" w:lineRule="auto"/>
        <w:ind w:firstLineChars="200" w:firstLine="482"/>
        <w:rPr>
          <w:rFonts w:ascii="宋体" w:hAnsi="宋体" w:cs="宋体"/>
          <w:b/>
          <w:sz w:val="24"/>
        </w:rPr>
      </w:pPr>
      <w:r>
        <w:rPr>
          <w:rFonts w:ascii="宋体" w:hAnsi="宋体" w:cs="宋体" w:hint="eastAsia"/>
          <w:b/>
          <w:sz w:val="24"/>
        </w:rPr>
        <w:t>三、备查文件</w:t>
      </w:r>
    </w:p>
    <w:p w14:paraId="001D9CD9" w14:textId="7C50786E" w:rsidR="000855D3" w:rsidRDefault="00675F58">
      <w:pPr>
        <w:spacing w:line="360" w:lineRule="auto"/>
        <w:ind w:firstLineChars="200" w:firstLine="480"/>
        <w:rPr>
          <w:sz w:val="24"/>
        </w:rPr>
      </w:pPr>
      <w:r w:rsidRPr="0034585C">
        <w:rPr>
          <w:sz w:val="24"/>
        </w:rPr>
        <w:t>第八届董事会第十</w:t>
      </w:r>
      <w:r w:rsidR="00BF5F8C">
        <w:rPr>
          <w:rFonts w:hint="eastAsia"/>
          <w:sz w:val="24"/>
        </w:rPr>
        <w:t>六</w:t>
      </w:r>
      <w:r w:rsidRPr="0034585C">
        <w:rPr>
          <w:sz w:val="24"/>
        </w:rPr>
        <w:t>次会议决议</w:t>
      </w:r>
      <w:r w:rsidR="00816F16">
        <w:rPr>
          <w:rFonts w:hint="eastAsia"/>
          <w:sz w:val="24"/>
        </w:rPr>
        <w:t>。</w:t>
      </w:r>
    </w:p>
    <w:p w14:paraId="36970311" w14:textId="77777777" w:rsidR="000562C4" w:rsidRPr="000562C4" w:rsidRDefault="000562C4">
      <w:pPr>
        <w:spacing w:line="360" w:lineRule="auto"/>
        <w:ind w:firstLineChars="200" w:firstLine="480"/>
        <w:rPr>
          <w:rFonts w:ascii="宋体" w:hAnsi="宋体" w:cs="宋体"/>
          <w:color w:val="000000"/>
          <w:kern w:val="0"/>
          <w:sz w:val="24"/>
          <w:lang w:bidi="ar"/>
        </w:rPr>
      </w:pPr>
    </w:p>
    <w:p w14:paraId="5A5D7226" w14:textId="77777777" w:rsidR="00BE1E3E" w:rsidRDefault="00675F58">
      <w:pPr>
        <w:spacing w:line="360" w:lineRule="auto"/>
        <w:ind w:firstLineChars="200" w:firstLine="480"/>
        <w:rPr>
          <w:rFonts w:ascii="宋体" w:hAnsi="宋体" w:cs="宋体"/>
          <w:sz w:val="24"/>
        </w:rPr>
      </w:pPr>
      <w:r>
        <w:rPr>
          <w:rFonts w:ascii="宋体" w:hAnsi="宋体" w:cs="宋体" w:hint="eastAsia"/>
          <w:sz w:val="24"/>
        </w:rPr>
        <w:t>特此公告。</w:t>
      </w:r>
    </w:p>
    <w:p w14:paraId="4DF106E0" w14:textId="77777777" w:rsidR="0034585C" w:rsidRDefault="0034585C">
      <w:pPr>
        <w:spacing w:line="360" w:lineRule="auto"/>
        <w:ind w:firstLineChars="200" w:firstLine="480"/>
        <w:rPr>
          <w:rFonts w:ascii="宋体" w:hAnsi="宋体" w:cs="宋体"/>
          <w:sz w:val="24"/>
        </w:rPr>
      </w:pPr>
    </w:p>
    <w:p w14:paraId="32A1AEDF" w14:textId="77777777" w:rsidR="0034585C" w:rsidRDefault="0034585C">
      <w:pPr>
        <w:spacing w:line="360" w:lineRule="auto"/>
        <w:ind w:firstLineChars="200" w:firstLine="480"/>
        <w:rPr>
          <w:rFonts w:ascii="宋体" w:hAnsi="宋体" w:cs="宋体"/>
          <w:sz w:val="24"/>
        </w:rPr>
      </w:pPr>
    </w:p>
    <w:p w14:paraId="7FBE5F46" w14:textId="77777777" w:rsidR="0034585C" w:rsidRDefault="0034585C">
      <w:pPr>
        <w:spacing w:line="360" w:lineRule="auto"/>
        <w:ind w:firstLineChars="200" w:firstLine="480"/>
        <w:rPr>
          <w:rFonts w:ascii="宋体" w:hAnsi="宋体" w:cs="宋体"/>
          <w:sz w:val="24"/>
        </w:rPr>
      </w:pPr>
    </w:p>
    <w:p w14:paraId="4559FE76" w14:textId="77777777" w:rsidR="00BE1E3E" w:rsidRDefault="00675F58">
      <w:pPr>
        <w:spacing w:line="360" w:lineRule="auto"/>
        <w:ind w:firstLineChars="2150" w:firstLine="5160"/>
        <w:rPr>
          <w:rFonts w:ascii="宋体" w:hAnsi="宋体" w:cs="宋体"/>
          <w:sz w:val="24"/>
        </w:rPr>
      </w:pPr>
      <w:r>
        <w:rPr>
          <w:rFonts w:ascii="宋体" w:hAnsi="宋体" w:cs="宋体" w:hint="eastAsia"/>
          <w:sz w:val="24"/>
        </w:rPr>
        <w:t>渤海水业股份有限公司董事会</w:t>
      </w:r>
    </w:p>
    <w:p w14:paraId="2883BC6D" w14:textId="6387ABD8" w:rsidR="001848C0" w:rsidRDefault="00675F58" w:rsidP="00816F16">
      <w:pPr>
        <w:spacing w:line="360" w:lineRule="auto"/>
        <w:ind w:right="720" w:firstLineChars="200" w:firstLine="480"/>
        <w:jc w:val="right"/>
        <w:rPr>
          <w:rFonts w:ascii="宋体" w:hAnsi="宋体" w:cs="宋体"/>
          <w:sz w:val="24"/>
        </w:rPr>
      </w:pPr>
      <w:r>
        <w:rPr>
          <w:sz w:val="24"/>
        </w:rPr>
        <w:t>2024</w:t>
      </w:r>
      <w:r>
        <w:rPr>
          <w:sz w:val="24"/>
        </w:rPr>
        <w:t>年</w:t>
      </w:r>
      <w:r w:rsidR="00272EB2">
        <w:rPr>
          <w:sz w:val="24"/>
        </w:rPr>
        <w:t>9</w:t>
      </w:r>
      <w:r>
        <w:rPr>
          <w:sz w:val="24"/>
        </w:rPr>
        <w:t>月</w:t>
      </w:r>
      <w:r w:rsidR="00272EB2">
        <w:rPr>
          <w:sz w:val="24"/>
        </w:rPr>
        <w:t>24</w:t>
      </w:r>
      <w:r>
        <w:rPr>
          <w:rFonts w:ascii="宋体" w:hAnsi="宋体" w:cs="宋体" w:hint="eastAsia"/>
          <w:sz w:val="24"/>
        </w:rPr>
        <w:t>日</w:t>
      </w:r>
    </w:p>
    <w:p w14:paraId="66D85EB9" w14:textId="77777777" w:rsidR="001848C0" w:rsidRDefault="001848C0">
      <w:pPr>
        <w:widowControl/>
        <w:ind w:firstLine="480"/>
        <w:jc w:val="left"/>
        <w:rPr>
          <w:rFonts w:ascii="宋体" w:hAnsi="宋体" w:cs="宋体"/>
          <w:sz w:val="24"/>
        </w:rPr>
      </w:pPr>
      <w:r>
        <w:rPr>
          <w:rFonts w:ascii="宋体" w:hAnsi="宋体" w:cs="宋体"/>
          <w:sz w:val="24"/>
        </w:rPr>
        <w:br w:type="page"/>
      </w:r>
    </w:p>
    <w:p w14:paraId="5CCA9A20" w14:textId="5F525D34" w:rsidR="00BE1E3E" w:rsidRDefault="001848C0" w:rsidP="001848C0">
      <w:pPr>
        <w:spacing w:line="360" w:lineRule="auto"/>
        <w:ind w:right="720"/>
        <w:jc w:val="left"/>
        <w:rPr>
          <w:b/>
          <w:bCs/>
          <w:sz w:val="24"/>
        </w:rPr>
      </w:pPr>
      <w:r>
        <w:rPr>
          <w:rFonts w:hint="eastAsia"/>
          <w:b/>
          <w:bCs/>
          <w:sz w:val="24"/>
        </w:rPr>
        <w:lastRenderedPageBreak/>
        <w:t>附件：</w:t>
      </w:r>
      <w:r w:rsidR="00375245">
        <w:rPr>
          <w:rFonts w:hint="eastAsia"/>
          <w:b/>
          <w:bCs/>
          <w:sz w:val="24"/>
        </w:rPr>
        <w:t>简历</w:t>
      </w:r>
    </w:p>
    <w:p w14:paraId="72DA6B4C" w14:textId="77777777" w:rsidR="001848C0" w:rsidRPr="001848C0" w:rsidRDefault="001848C0" w:rsidP="001848C0">
      <w:pPr>
        <w:spacing w:line="360" w:lineRule="auto"/>
        <w:ind w:firstLineChars="200" w:firstLine="480"/>
        <w:rPr>
          <w:sz w:val="24"/>
        </w:rPr>
      </w:pPr>
      <w:r w:rsidRPr="001848C0">
        <w:rPr>
          <w:rFonts w:hint="eastAsia"/>
          <w:sz w:val="24"/>
        </w:rPr>
        <w:t>1</w:t>
      </w:r>
      <w:r w:rsidRPr="001848C0">
        <w:rPr>
          <w:rFonts w:hint="eastAsia"/>
          <w:sz w:val="24"/>
        </w:rPr>
        <w:t>、梁赓，男，</w:t>
      </w:r>
      <w:r w:rsidRPr="001848C0">
        <w:rPr>
          <w:rFonts w:hint="eastAsia"/>
          <w:sz w:val="24"/>
        </w:rPr>
        <w:t>1972</w:t>
      </w:r>
      <w:r w:rsidRPr="001848C0">
        <w:rPr>
          <w:rFonts w:hint="eastAsia"/>
          <w:sz w:val="24"/>
        </w:rPr>
        <w:t>年</w:t>
      </w:r>
      <w:r w:rsidRPr="001848C0">
        <w:rPr>
          <w:rFonts w:hint="eastAsia"/>
          <w:sz w:val="24"/>
        </w:rPr>
        <w:t>6</w:t>
      </w:r>
      <w:r w:rsidRPr="001848C0">
        <w:rPr>
          <w:rFonts w:hint="eastAsia"/>
          <w:sz w:val="24"/>
        </w:rPr>
        <w:t>月生，国际经济贸易专业，研究生学历，硕士学位，经济师。曾任天津市自来水集团有限公司计划部副部长、部长，天津津滨威立雅水业有限公司党委委员、副总经理，天津水务集团有限公司计划投资部副部长、部长，天津水务资产管理有限公司党支部委员、书记、执行董事。</w:t>
      </w:r>
    </w:p>
    <w:p w14:paraId="405336E6" w14:textId="77777777" w:rsidR="001848C0" w:rsidRDefault="001848C0" w:rsidP="001848C0">
      <w:pPr>
        <w:spacing w:line="360" w:lineRule="auto"/>
        <w:ind w:firstLineChars="200" w:firstLine="480"/>
        <w:rPr>
          <w:sz w:val="24"/>
        </w:rPr>
      </w:pPr>
      <w:r w:rsidRPr="001848C0">
        <w:rPr>
          <w:rFonts w:hint="eastAsia"/>
          <w:sz w:val="24"/>
        </w:rPr>
        <w:t>不存在不得提名为高级管理人员的情形；最近三年没有受过中国证监会及其他有关部门的处罚和证券交易所惩戒、被市场禁入或被公开认定不适合任职的情形；不存在被司法机关立案侦查或涉嫌违法违规被中国证监会立案稽查的情形；与持有公司</w:t>
      </w:r>
      <w:r w:rsidRPr="001848C0">
        <w:rPr>
          <w:rFonts w:hint="eastAsia"/>
          <w:sz w:val="24"/>
        </w:rPr>
        <w:t>5%</w:t>
      </w:r>
      <w:r w:rsidRPr="001848C0">
        <w:rPr>
          <w:rFonts w:hint="eastAsia"/>
          <w:sz w:val="24"/>
        </w:rPr>
        <w:t>以上股份的股东、实际控制人、公司其他董事、监事和高级管理人员不存在关联关系；未持有公司股份；不是失信被执行人；不是失信责任主体；符合有关法律、行政法规、部门规章、规范性文件、《股票上市规则》及交易所其他相关规定等要求的任职资格。</w:t>
      </w:r>
    </w:p>
    <w:p w14:paraId="0B0A410E" w14:textId="77777777" w:rsidR="001848C0" w:rsidRPr="001848C0" w:rsidRDefault="001848C0" w:rsidP="001848C0">
      <w:pPr>
        <w:spacing w:line="360" w:lineRule="auto"/>
        <w:ind w:firstLineChars="200" w:firstLine="480"/>
        <w:rPr>
          <w:sz w:val="24"/>
        </w:rPr>
      </w:pPr>
    </w:p>
    <w:p w14:paraId="536DEBCC" w14:textId="77777777" w:rsidR="001848C0" w:rsidRPr="001848C0" w:rsidRDefault="001848C0" w:rsidP="001848C0">
      <w:pPr>
        <w:spacing w:line="360" w:lineRule="auto"/>
        <w:ind w:firstLineChars="200" w:firstLine="480"/>
        <w:rPr>
          <w:sz w:val="24"/>
        </w:rPr>
      </w:pPr>
      <w:r w:rsidRPr="001848C0">
        <w:rPr>
          <w:rFonts w:hint="eastAsia"/>
          <w:sz w:val="24"/>
        </w:rPr>
        <w:t>2</w:t>
      </w:r>
      <w:r w:rsidRPr="001848C0">
        <w:rPr>
          <w:rFonts w:hint="eastAsia"/>
          <w:sz w:val="24"/>
        </w:rPr>
        <w:t>、渠春华，女，</w:t>
      </w:r>
      <w:r w:rsidRPr="001848C0">
        <w:rPr>
          <w:rFonts w:hint="eastAsia"/>
          <w:sz w:val="24"/>
        </w:rPr>
        <w:t>1980</w:t>
      </w:r>
      <w:r w:rsidRPr="001848C0">
        <w:rPr>
          <w:rFonts w:hint="eastAsia"/>
          <w:sz w:val="24"/>
        </w:rPr>
        <w:t>年</w:t>
      </w:r>
      <w:r w:rsidRPr="001848C0">
        <w:rPr>
          <w:rFonts w:hint="eastAsia"/>
          <w:sz w:val="24"/>
        </w:rPr>
        <w:t>11</w:t>
      </w:r>
      <w:r w:rsidRPr="001848C0">
        <w:rPr>
          <w:rFonts w:hint="eastAsia"/>
          <w:sz w:val="24"/>
        </w:rPr>
        <w:t>月生，技术经济及管理专业，研究生学历，硕士学位，经济师。曾任天津市自来水集团滨海水务有限公司财务部部长，天津空港经济区水务有限公司总经理助理，天津水务集团有限公司财务部副部长。</w:t>
      </w:r>
    </w:p>
    <w:p w14:paraId="46D85B1D" w14:textId="3AFBCD92" w:rsidR="001848C0" w:rsidRPr="001848C0" w:rsidRDefault="001848C0" w:rsidP="001848C0">
      <w:pPr>
        <w:spacing w:line="360" w:lineRule="auto"/>
        <w:ind w:firstLineChars="200" w:firstLine="480"/>
        <w:rPr>
          <w:sz w:val="24"/>
        </w:rPr>
      </w:pPr>
      <w:r w:rsidRPr="001848C0">
        <w:rPr>
          <w:rFonts w:hint="eastAsia"/>
          <w:sz w:val="24"/>
        </w:rPr>
        <w:t>不存在不得提名为高级管理人员的情形；最近三年没有受过中国证监会及其他有关部门的处罚和证券交易所惩戒、被市场禁入或被公开认定不适合任职的情形；不存在被司法机关立案侦查或涉嫌违法违规被中国证监会立案稽查的情形；与持有公司</w:t>
      </w:r>
      <w:r w:rsidRPr="001848C0">
        <w:rPr>
          <w:rFonts w:hint="eastAsia"/>
          <w:sz w:val="24"/>
        </w:rPr>
        <w:t>5%</w:t>
      </w:r>
      <w:r w:rsidRPr="001848C0">
        <w:rPr>
          <w:rFonts w:hint="eastAsia"/>
          <w:sz w:val="24"/>
        </w:rPr>
        <w:t>以上股份的股东、实际控制人、公司其他董事、监事和高级管理人员不存在关联关系；未持有公司股份；不是失信被执行人；不是失信责任主体；符合有关法律、行政法规、部门规章、规范性文件、《股票上市规则》及交易所其他相关规定等要求的任职资格。</w:t>
      </w:r>
    </w:p>
    <w:sectPr w:rsidR="001848C0" w:rsidRPr="001848C0">
      <w:footerReference w:type="even" r:id="rId8"/>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FFFEB6" w14:textId="77777777" w:rsidR="00704252" w:rsidRDefault="00704252">
      <w:r>
        <w:separator/>
      </w:r>
    </w:p>
    <w:p w14:paraId="01DB45AB" w14:textId="77777777" w:rsidR="00704252" w:rsidRDefault="00704252"/>
    <w:p w14:paraId="540C516A" w14:textId="77777777" w:rsidR="00704252" w:rsidRDefault="00704252" w:rsidP="00763324"/>
    <w:p w14:paraId="779C345C" w14:textId="77777777" w:rsidR="00704252" w:rsidRDefault="00704252"/>
    <w:p w14:paraId="3E91B0FF" w14:textId="77777777" w:rsidR="00704252" w:rsidRDefault="00704252" w:rsidP="001848C0"/>
  </w:endnote>
  <w:endnote w:type="continuationSeparator" w:id="0">
    <w:p w14:paraId="10259C95" w14:textId="77777777" w:rsidR="00704252" w:rsidRDefault="00704252">
      <w:r>
        <w:continuationSeparator/>
      </w:r>
    </w:p>
    <w:p w14:paraId="0DF4B901" w14:textId="77777777" w:rsidR="00704252" w:rsidRDefault="00704252"/>
    <w:p w14:paraId="006A09AC" w14:textId="77777777" w:rsidR="00704252" w:rsidRDefault="00704252" w:rsidP="00763324"/>
    <w:p w14:paraId="7F01C8B3" w14:textId="77777777" w:rsidR="00704252" w:rsidRDefault="00704252"/>
    <w:p w14:paraId="027D643B" w14:textId="77777777" w:rsidR="00704252" w:rsidRDefault="00704252" w:rsidP="001848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80593" w14:textId="77777777" w:rsidR="00BE1E3E" w:rsidRDefault="00675F58">
    <w:pPr>
      <w:pStyle w:val="a6"/>
      <w:framePr w:wrap="around" w:vAnchor="text" w:hAnchor="margin" w:xAlign="center" w:y="1"/>
      <w:ind w:firstLine="360"/>
      <w:rPr>
        <w:rStyle w:val="a8"/>
      </w:rPr>
    </w:pPr>
    <w:r>
      <w:fldChar w:fldCharType="begin"/>
    </w:r>
    <w:r>
      <w:rPr>
        <w:rStyle w:val="a8"/>
      </w:rPr>
      <w:instrText xml:space="preserve">PAGE  </w:instrText>
    </w:r>
    <w:r>
      <w:fldChar w:fldCharType="end"/>
    </w:r>
  </w:p>
  <w:p w14:paraId="2F3AE38C" w14:textId="77777777" w:rsidR="00BE1E3E" w:rsidRDefault="00BE1E3E">
    <w:pPr>
      <w:pStyle w:val="a6"/>
      <w:ind w:firstLine="360"/>
    </w:pPr>
  </w:p>
  <w:p w14:paraId="6061A282" w14:textId="77777777" w:rsidR="00565D25" w:rsidRDefault="00565D25"/>
  <w:p w14:paraId="4169CCBE" w14:textId="77777777" w:rsidR="00565D25" w:rsidRDefault="00565D25" w:rsidP="00763324"/>
  <w:p w14:paraId="3179FE4A" w14:textId="77777777" w:rsidR="00572D8C" w:rsidRDefault="00572D8C"/>
  <w:p w14:paraId="56269576" w14:textId="77777777" w:rsidR="00572D8C" w:rsidRDefault="00572D8C" w:rsidP="001848C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F84549" w14:textId="77777777" w:rsidR="00704252" w:rsidRDefault="00704252">
      <w:r>
        <w:separator/>
      </w:r>
    </w:p>
    <w:p w14:paraId="2A86B6DF" w14:textId="77777777" w:rsidR="00704252" w:rsidRDefault="00704252"/>
    <w:p w14:paraId="0D224914" w14:textId="77777777" w:rsidR="00704252" w:rsidRDefault="00704252" w:rsidP="00763324"/>
    <w:p w14:paraId="775A435A" w14:textId="77777777" w:rsidR="00704252" w:rsidRDefault="00704252"/>
    <w:p w14:paraId="5CD6D1A6" w14:textId="77777777" w:rsidR="00704252" w:rsidRDefault="00704252" w:rsidP="001848C0"/>
  </w:footnote>
  <w:footnote w:type="continuationSeparator" w:id="0">
    <w:p w14:paraId="7F4E319B" w14:textId="77777777" w:rsidR="00704252" w:rsidRDefault="00704252">
      <w:r>
        <w:continuationSeparator/>
      </w:r>
    </w:p>
    <w:p w14:paraId="75D212E6" w14:textId="77777777" w:rsidR="00704252" w:rsidRDefault="00704252"/>
    <w:p w14:paraId="172BEAAF" w14:textId="77777777" w:rsidR="00704252" w:rsidRDefault="00704252" w:rsidP="00763324"/>
    <w:p w14:paraId="0AD6E90F" w14:textId="77777777" w:rsidR="00704252" w:rsidRDefault="00704252"/>
    <w:p w14:paraId="71B7A1BD" w14:textId="77777777" w:rsidR="00704252" w:rsidRDefault="00704252" w:rsidP="001848C0"/>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2C4"/>
    <w:rsid w:val="00056466"/>
    <w:rsid w:val="0005772E"/>
    <w:rsid w:val="00060238"/>
    <w:rsid w:val="00062477"/>
    <w:rsid w:val="00062EB9"/>
    <w:rsid w:val="00064804"/>
    <w:rsid w:val="00067D81"/>
    <w:rsid w:val="00072178"/>
    <w:rsid w:val="00072A19"/>
    <w:rsid w:val="00072E19"/>
    <w:rsid w:val="00074A36"/>
    <w:rsid w:val="000753BB"/>
    <w:rsid w:val="00077355"/>
    <w:rsid w:val="00077A9F"/>
    <w:rsid w:val="00077F17"/>
    <w:rsid w:val="00080D71"/>
    <w:rsid w:val="000822C5"/>
    <w:rsid w:val="00082E19"/>
    <w:rsid w:val="000855D3"/>
    <w:rsid w:val="000861B4"/>
    <w:rsid w:val="00086C98"/>
    <w:rsid w:val="00087EC9"/>
    <w:rsid w:val="00090354"/>
    <w:rsid w:val="000904DA"/>
    <w:rsid w:val="0009086E"/>
    <w:rsid w:val="00094894"/>
    <w:rsid w:val="00094CE6"/>
    <w:rsid w:val="00097ED6"/>
    <w:rsid w:val="000A0E43"/>
    <w:rsid w:val="000A1238"/>
    <w:rsid w:val="000A3DE6"/>
    <w:rsid w:val="000A45B4"/>
    <w:rsid w:val="000A6D29"/>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799E"/>
    <w:rsid w:val="000F0D68"/>
    <w:rsid w:val="000F5300"/>
    <w:rsid w:val="000F65AD"/>
    <w:rsid w:val="001038A3"/>
    <w:rsid w:val="0010469D"/>
    <w:rsid w:val="00104DAA"/>
    <w:rsid w:val="001078C2"/>
    <w:rsid w:val="0011032C"/>
    <w:rsid w:val="001115FA"/>
    <w:rsid w:val="0011284F"/>
    <w:rsid w:val="00112F22"/>
    <w:rsid w:val="00114EE5"/>
    <w:rsid w:val="0011522B"/>
    <w:rsid w:val="001216A9"/>
    <w:rsid w:val="001216D7"/>
    <w:rsid w:val="00122C0E"/>
    <w:rsid w:val="00124B11"/>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72963"/>
    <w:rsid w:val="00173364"/>
    <w:rsid w:val="0017464F"/>
    <w:rsid w:val="00175B5F"/>
    <w:rsid w:val="00180817"/>
    <w:rsid w:val="00181338"/>
    <w:rsid w:val="00182018"/>
    <w:rsid w:val="001848C0"/>
    <w:rsid w:val="00185832"/>
    <w:rsid w:val="00187D20"/>
    <w:rsid w:val="001900A6"/>
    <w:rsid w:val="001976D2"/>
    <w:rsid w:val="00197FE5"/>
    <w:rsid w:val="001A03CD"/>
    <w:rsid w:val="001A3235"/>
    <w:rsid w:val="001A3CC8"/>
    <w:rsid w:val="001A3FD9"/>
    <w:rsid w:val="001A5F88"/>
    <w:rsid w:val="001A7484"/>
    <w:rsid w:val="001B0D27"/>
    <w:rsid w:val="001C21A2"/>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5062"/>
    <w:rsid w:val="002353E3"/>
    <w:rsid w:val="002366DF"/>
    <w:rsid w:val="002409CA"/>
    <w:rsid w:val="002411F4"/>
    <w:rsid w:val="00241A00"/>
    <w:rsid w:val="00243912"/>
    <w:rsid w:val="00243AFD"/>
    <w:rsid w:val="002444C1"/>
    <w:rsid w:val="002475A4"/>
    <w:rsid w:val="00254009"/>
    <w:rsid w:val="002544B9"/>
    <w:rsid w:val="00256ED9"/>
    <w:rsid w:val="0026090B"/>
    <w:rsid w:val="00263597"/>
    <w:rsid w:val="00265776"/>
    <w:rsid w:val="0026693E"/>
    <w:rsid w:val="00267BBA"/>
    <w:rsid w:val="002725A3"/>
    <w:rsid w:val="00272C3A"/>
    <w:rsid w:val="00272EB2"/>
    <w:rsid w:val="00274683"/>
    <w:rsid w:val="00274BB1"/>
    <w:rsid w:val="00274E36"/>
    <w:rsid w:val="00274E8B"/>
    <w:rsid w:val="002757E6"/>
    <w:rsid w:val="00276CF8"/>
    <w:rsid w:val="0028431F"/>
    <w:rsid w:val="0028456F"/>
    <w:rsid w:val="002866D1"/>
    <w:rsid w:val="00286F9B"/>
    <w:rsid w:val="00291EDA"/>
    <w:rsid w:val="0029267E"/>
    <w:rsid w:val="002932BB"/>
    <w:rsid w:val="00293B9B"/>
    <w:rsid w:val="0029500E"/>
    <w:rsid w:val="00297EC7"/>
    <w:rsid w:val="002A02AF"/>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6D52"/>
    <w:rsid w:val="002C7B26"/>
    <w:rsid w:val="002D06CA"/>
    <w:rsid w:val="002D08BD"/>
    <w:rsid w:val="002D3039"/>
    <w:rsid w:val="002D4F86"/>
    <w:rsid w:val="002D660E"/>
    <w:rsid w:val="002D7381"/>
    <w:rsid w:val="002E0912"/>
    <w:rsid w:val="002E249C"/>
    <w:rsid w:val="002E2EB5"/>
    <w:rsid w:val="002E32F0"/>
    <w:rsid w:val="002F0860"/>
    <w:rsid w:val="002F13BA"/>
    <w:rsid w:val="002F5D67"/>
    <w:rsid w:val="002F5F16"/>
    <w:rsid w:val="002F658C"/>
    <w:rsid w:val="002F6C2E"/>
    <w:rsid w:val="002F72AD"/>
    <w:rsid w:val="003005E7"/>
    <w:rsid w:val="00302D64"/>
    <w:rsid w:val="00302E75"/>
    <w:rsid w:val="00306BA3"/>
    <w:rsid w:val="0031151C"/>
    <w:rsid w:val="003137ED"/>
    <w:rsid w:val="00313852"/>
    <w:rsid w:val="00315061"/>
    <w:rsid w:val="00315226"/>
    <w:rsid w:val="003165CF"/>
    <w:rsid w:val="00320F79"/>
    <w:rsid w:val="003233EC"/>
    <w:rsid w:val="003318F6"/>
    <w:rsid w:val="0033297E"/>
    <w:rsid w:val="00333802"/>
    <w:rsid w:val="00334282"/>
    <w:rsid w:val="0033458C"/>
    <w:rsid w:val="003375F4"/>
    <w:rsid w:val="00337F32"/>
    <w:rsid w:val="00340BDF"/>
    <w:rsid w:val="00342F13"/>
    <w:rsid w:val="0034585C"/>
    <w:rsid w:val="003509B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245"/>
    <w:rsid w:val="00375371"/>
    <w:rsid w:val="0037548F"/>
    <w:rsid w:val="00375BC3"/>
    <w:rsid w:val="00375C6E"/>
    <w:rsid w:val="003773CB"/>
    <w:rsid w:val="00377F6C"/>
    <w:rsid w:val="00386020"/>
    <w:rsid w:val="00393107"/>
    <w:rsid w:val="003945CB"/>
    <w:rsid w:val="0039472F"/>
    <w:rsid w:val="00394B45"/>
    <w:rsid w:val="00397329"/>
    <w:rsid w:val="00397AE8"/>
    <w:rsid w:val="003A01AD"/>
    <w:rsid w:val="003A36C0"/>
    <w:rsid w:val="003A6095"/>
    <w:rsid w:val="003A6AF5"/>
    <w:rsid w:val="003A7A32"/>
    <w:rsid w:val="003A7B70"/>
    <w:rsid w:val="003A7C25"/>
    <w:rsid w:val="003B3FCD"/>
    <w:rsid w:val="003B429B"/>
    <w:rsid w:val="003B7FFD"/>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3F5010"/>
    <w:rsid w:val="003F71E8"/>
    <w:rsid w:val="004010C8"/>
    <w:rsid w:val="00403F34"/>
    <w:rsid w:val="00404AA2"/>
    <w:rsid w:val="004064B8"/>
    <w:rsid w:val="00412947"/>
    <w:rsid w:val="004138F9"/>
    <w:rsid w:val="00415405"/>
    <w:rsid w:val="00415EAC"/>
    <w:rsid w:val="004202AD"/>
    <w:rsid w:val="00420C20"/>
    <w:rsid w:val="004230BF"/>
    <w:rsid w:val="004269B8"/>
    <w:rsid w:val="00426D9B"/>
    <w:rsid w:val="0043048A"/>
    <w:rsid w:val="00433B3C"/>
    <w:rsid w:val="00436CF1"/>
    <w:rsid w:val="004420E9"/>
    <w:rsid w:val="00446F30"/>
    <w:rsid w:val="004519CC"/>
    <w:rsid w:val="00452676"/>
    <w:rsid w:val="00453794"/>
    <w:rsid w:val="00455D4C"/>
    <w:rsid w:val="0046032F"/>
    <w:rsid w:val="004658A3"/>
    <w:rsid w:val="004717F9"/>
    <w:rsid w:val="00471DC5"/>
    <w:rsid w:val="004738EE"/>
    <w:rsid w:val="004743A9"/>
    <w:rsid w:val="004777A7"/>
    <w:rsid w:val="00477E87"/>
    <w:rsid w:val="00480606"/>
    <w:rsid w:val="00491C2B"/>
    <w:rsid w:val="0049724A"/>
    <w:rsid w:val="00497E5E"/>
    <w:rsid w:val="004A22DC"/>
    <w:rsid w:val="004A2DC1"/>
    <w:rsid w:val="004A2FCF"/>
    <w:rsid w:val="004A3CAB"/>
    <w:rsid w:val="004A4E9A"/>
    <w:rsid w:val="004A65C3"/>
    <w:rsid w:val="004A6D69"/>
    <w:rsid w:val="004A71E4"/>
    <w:rsid w:val="004A7770"/>
    <w:rsid w:val="004B23EF"/>
    <w:rsid w:val="004B281B"/>
    <w:rsid w:val="004B3254"/>
    <w:rsid w:val="004B371F"/>
    <w:rsid w:val="004B680B"/>
    <w:rsid w:val="004B7582"/>
    <w:rsid w:val="004C7003"/>
    <w:rsid w:val="004D0D50"/>
    <w:rsid w:val="004D7905"/>
    <w:rsid w:val="004E3506"/>
    <w:rsid w:val="004E66A4"/>
    <w:rsid w:val="004F0657"/>
    <w:rsid w:val="004F2773"/>
    <w:rsid w:val="004F2B90"/>
    <w:rsid w:val="004F3624"/>
    <w:rsid w:val="005007A7"/>
    <w:rsid w:val="00502264"/>
    <w:rsid w:val="00503873"/>
    <w:rsid w:val="00506507"/>
    <w:rsid w:val="00506CF9"/>
    <w:rsid w:val="00506F20"/>
    <w:rsid w:val="00510CD4"/>
    <w:rsid w:val="0051271D"/>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21D0"/>
    <w:rsid w:val="00556246"/>
    <w:rsid w:val="00556F18"/>
    <w:rsid w:val="00560759"/>
    <w:rsid w:val="0056113E"/>
    <w:rsid w:val="0056132D"/>
    <w:rsid w:val="00565978"/>
    <w:rsid w:val="00565D25"/>
    <w:rsid w:val="0056720A"/>
    <w:rsid w:val="0057074C"/>
    <w:rsid w:val="00571572"/>
    <w:rsid w:val="005720F1"/>
    <w:rsid w:val="00572D8C"/>
    <w:rsid w:val="00574786"/>
    <w:rsid w:val="00575FFB"/>
    <w:rsid w:val="0057710E"/>
    <w:rsid w:val="00577F8B"/>
    <w:rsid w:val="00580444"/>
    <w:rsid w:val="00580861"/>
    <w:rsid w:val="005813E3"/>
    <w:rsid w:val="00581E12"/>
    <w:rsid w:val="005902B3"/>
    <w:rsid w:val="00594AA3"/>
    <w:rsid w:val="00597F65"/>
    <w:rsid w:val="005A1E8F"/>
    <w:rsid w:val="005A3340"/>
    <w:rsid w:val="005A794F"/>
    <w:rsid w:val="005B08D8"/>
    <w:rsid w:val="005B1376"/>
    <w:rsid w:val="005B3C25"/>
    <w:rsid w:val="005B55E1"/>
    <w:rsid w:val="005B5BE7"/>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D7182"/>
    <w:rsid w:val="005E0E76"/>
    <w:rsid w:val="005E155F"/>
    <w:rsid w:val="005E2CC7"/>
    <w:rsid w:val="005E3407"/>
    <w:rsid w:val="005E41DF"/>
    <w:rsid w:val="005E428E"/>
    <w:rsid w:val="005E74EF"/>
    <w:rsid w:val="005F0FA2"/>
    <w:rsid w:val="005F360B"/>
    <w:rsid w:val="0060416E"/>
    <w:rsid w:val="00605026"/>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1CAE"/>
    <w:rsid w:val="00662BF1"/>
    <w:rsid w:val="006632C0"/>
    <w:rsid w:val="00665D1F"/>
    <w:rsid w:val="00667153"/>
    <w:rsid w:val="00667534"/>
    <w:rsid w:val="00675F58"/>
    <w:rsid w:val="00676CF3"/>
    <w:rsid w:val="00680509"/>
    <w:rsid w:val="00682213"/>
    <w:rsid w:val="006869D6"/>
    <w:rsid w:val="006872B4"/>
    <w:rsid w:val="0069264C"/>
    <w:rsid w:val="0069692C"/>
    <w:rsid w:val="006A0B54"/>
    <w:rsid w:val="006A16E5"/>
    <w:rsid w:val="006A2AC1"/>
    <w:rsid w:val="006A37EC"/>
    <w:rsid w:val="006A6B64"/>
    <w:rsid w:val="006B11BC"/>
    <w:rsid w:val="006B19F6"/>
    <w:rsid w:val="006B232F"/>
    <w:rsid w:val="006B3E64"/>
    <w:rsid w:val="006B5215"/>
    <w:rsid w:val="006B5FC1"/>
    <w:rsid w:val="006C065B"/>
    <w:rsid w:val="006C18CA"/>
    <w:rsid w:val="006C585E"/>
    <w:rsid w:val="006C5DE4"/>
    <w:rsid w:val="006D0E79"/>
    <w:rsid w:val="006D2064"/>
    <w:rsid w:val="006D262D"/>
    <w:rsid w:val="006D2EF4"/>
    <w:rsid w:val="006D3E34"/>
    <w:rsid w:val="006D4869"/>
    <w:rsid w:val="006D4D8D"/>
    <w:rsid w:val="006D59A7"/>
    <w:rsid w:val="006E14CF"/>
    <w:rsid w:val="006E1B6C"/>
    <w:rsid w:val="006E1B77"/>
    <w:rsid w:val="006E2FCA"/>
    <w:rsid w:val="006E37A7"/>
    <w:rsid w:val="006E4540"/>
    <w:rsid w:val="006E53A3"/>
    <w:rsid w:val="006F6611"/>
    <w:rsid w:val="006F724A"/>
    <w:rsid w:val="007026F8"/>
    <w:rsid w:val="00703009"/>
    <w:rsid w:val="0070371E"/>
    <w:rsid w:val="00704252"/>
    <w:rsid w:val="00704A0F"/>
    <w:rsid w:val="00705061"/>
    <w:rsid w:val="0070584C"/>
    <w:rsid w:val="00705BD3"/>
    <w:rsid w:val="00707A0A"/>
    <w:rsid w:val="00710771"/>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24"/>
    <w:rsid w:val="00763392"/>
    <w:rsid w:val="007677C4"/>
    <w:rsid w:val="007721E0"/>
    <w:rsid w:val="00780C25"/>
    <w:rsid w:val="00782507"/>
    <w:rsid w:val="007833CD"/>
    <w:rsid w:val="007901A9"/>
    <w:rsid w:val="0079155B"/>
    <w:rsid w:val="00791B20"/>
    <w:rsid w:val="00792A64"/>
    <w:rsid w:val="0079555C"/>
    <w:rsid w:val="00795777"/>
    <w:rsid w:val="00795A98"/>
    <w:rsid w:val="00796AB2"/>
    <w:rsid w:val="007A2726"/>
    <w:rsid w:val="007A69C3"/>
    <w:rsid w:val="007B03CF"/>
    <w:rsid w:val="007B0A92"/>
    <w:rsid w:val="007B1F75"/>
    <w:rsid w:val="007B21F0"/>
    <w:rsid w:val="007B44F7"/>
    <w:rsid w:val="007B67B0"/>
    <w:rsid w:val="007B71B0"/>
    <w:rsid w:val="007C0DEE"/>
    <w:rsid w:val="007C29C8"/>
    <w:rsid w:val="007C398E"/>
    <w:rsid w:val="007C3EA5"/>
    <w:rsid w:val="007C4D2C"/>
    <w:rsid w:val="007D0B46"/>
    <w:rsid w:val="007D16CD"/>
    <w:rsid w:val="007D4429"/>
    <w:rsid w:val="007D6BA7"/>
    <w:rsid w:val="007E140F"/>
    <w:rsid w:val="007E4226"/>
    <w:rsid w:val="007E5B18"/>
    <w:rsid w:val="007E6968"/>
    <w:rsid w:val="007E739D"/>
    <w:rsid w:val="007E797A"/>
    <w:rsid w:val="007F11C3"/>
    <w:rsid w:val="007F3C59"/>
    <w:rsid w:val="007F72EE"/>
    <w:rsid w:val="007F7B4C"/>
    <w:rsid w:val="00801CA3"/>
    <w:rsid w:val="008023A5"/>
    <w:rsid w:val="00803398"/>
    <w:rsid w:val="00804FB0"/>
    <w:rsid w:val="00810526"/>
    <w:rsid w:val="00810862"/>
    <w:rsid w:val="00810A53"/>
    <w:rsid w:val="008123ED"/>
    <w:rsid w:val="00816F16"/>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1C8"/>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868D6"/>
    <w:rsid w:val="00893E6A"/>
    <w:rsid w:val="0089466C"/>
    <w:rsid w:val="00894C72"/>
    <w:rsid w:val="00895FE0"/>
    <w:rsid w:val="0089631C"/>
    <w:rsid w:val="00896D20"/>
    <w:rsid w:val="008971B2"/>
    <w:rsid w:val="008A1952"/>
    <w:rsid w:val="008A2521"/>
    <w:rsid w:val="008A382D"/>
    <w:rsid w:val="008A5DF2"/>
    <w:rsid w:val="008A5F4D"/>
    <w:rsid w:val="008A611F"/>
    <w:rsid w:val="008A69B7"/>
    <w:rsid w:val="008B17BF"/>
    <w:rsid w:val="008B3E0F"/>
    <w:rsid w:val="008B4081"/>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4E64"/>
    <w:rsid w:val="008F19DE"/>
    <w:rsid w:val="008F3FC7"/>
    <w:rsid w:val="008F6A53"/>
    <w:rsid w:val="008F769A"/>
    <w:rsid w:val="00900C83"/>
    <w:rsid w:val="00901DD7"/>
    <w:rsid w:val="00905CF5"/>
    <w:rsid w:val="00906B25"/>
    <w:rsid w:val="009153BF"/>
    <w:rsid w:val="00915DCF"/>
    <w:rsid w:val="00916257"/>
    <w:rsid w:val="0093034A"/>
    <w:rsid w:val="00930AB8"/>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809EA"/>
    <w:rsid w:val="009829D4"/>
    <w:rsid w:val="009832C8"/>
    <w:rsid w:val="00983CFA"/>
    <w:rsid w:val="00985C16"/>
    <w:rsid w:val="0099526C"/>
    <w:rsid w:val="00995859"/>
    <w:rsid w:val="009A2FA5"/>
    <w:rsid w:val="009A3599"/>
    <w:rsid w:val="009A4ADB"/>
    <w:rsid w:val="009B1932"/>
    <w:rsid w:val="009B1EE2"/>
    <w:rsid w:val="009B2AAC"/>
    <w:rsid w:val="009B4A45"/>
    <w:rsid w:val="009B4C93"/>
    <w:rsid w:val="009B5EB6"/>
    <w:rsid w:val="009C1930"/>
    <w:rsid w:val="009C1FB7"/>
    <w:rsid w:val="009C2242"/>
    <w:rsid w:val="009C2944"/>
    <w:rsid w:val="009C4735"/>
    <w:rsid w:val="009C4B13"/>
    <w:rsid w:val="009C6E95"/>
    <w:rsid w:val="009C7641"/>
    <w:rsid w:val="009D07DE"/>
    <w:rsid w:val="009D1CD4"/>
    <w:rsid w:val="009D1D54"/>
    <w:rsid w:val="009D2453"/>
    <w:rsid w:val="009D2562"/>
    <w:rsid w:val="009D2C7F"/>
    <w:rsid w:val="009D3760"/>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508"/>
    <w:rsid w:val="00A15129"/>
    <w:rsid w:val="00A16C16"/>
    <w:rsid w:val="00A20C81"/>
    <w:rsid w:val="00A211DF"/>
    <w:rsid w:val="00A2300F"/>
    <w:rsid w:val="00A23757"/>
    <w:rsid w:val="00A251FB"/>
    <w:rsid w:val="00A2558A"/>
    <w:rsid w:val="00A25927"/>
    <w:rsid w:val="00A27D31"/>
    <w:rsid w:val="00A31A23"/>
    <w:rsid w:val="00A33A96"/>
    <w:rsid w:val="00A369D3"/>
    <w:rsid w:val="00A36AFB"/>
    <w:rsid w:val="00A4022C"/>
    <w:rsid w:val="00A402D2"/>
    <w:rsid w:val="00A40C63"/>
    <w:rsid w:val="00A41E8B"/>
    <w:rsid w:val="00A42501"/>
    <w:rsid w:val="00A4735D"/>
    <w:rsid w:val="00A51C3A"/>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24B8"/>
    <w:rsid w:val="00AB60BA"/>
    <w:rsid w:val="00AB6735"/>
    <w:rsid w:val="00AB708B"/>
    <w:rsid w:val="00AB7913"/>
    <w:rsid w:val="00AC21D6"/>
    <w:rsid w:val="00AC25FE"/>
    <w:rsid w:val="00AC2E4B"/>
    <w:rsid w:val="00AC4079"/>
    <w:rsid w:val="00AC4612"/>
    <w:rsid w:val="00AC536E"/>
    <w:rsid w:val="00AC569F"/>
    <w:rsid w:val="00AC5EB4"/>
    <w:rsid w:val="00AD167D"/>
    <w:rsid w:val="00AD20B7"/>
    <w:rsid w:val="00AD463D"/>
    <w:rsid w:val="00AD4DEE"/>
    <w:rsid w:val="00AD6C5D"/>
    <w:rsid w:val="00AD7324"/>
    <w:rsid w:val="00AE076E"/>
    <w:rsid w:val="00AE2142"/>
    <w:rsid w:val="00AE3343"/>
    <w:rsid w:val="00AE33F2"/>
    <w:rsid w:val="00AE6E20"/>
    <w:rsid w:val="00AF0796"/>
    <w:rsid w:val="00AF0DE6"/>
    <w:rsid w:val="00AF377B"/>
    <w:rsid w:val="00AF5B86"/>
    <w:rsid w:val="00AF69A4"/>
    <w:rsid w:val="00AF7B36"/>
    <w:rsid w:val="00B00CA1"/>
    <w:rsid w:val="00B0643A"/>
    <w:rsid w:val="00B10BE8"/>
    <w:rsid w:val="00B12361"/>
    <w:rsid w:val="00B1439B"/>
    <w:rsid w:val="00B152EC"/>
    <w:rsid w:val="00B17B8B"/>
    <w:rsid w:val="00B23E81"/>
    <w:rsid w:val="00B24820"/>
    <w:rsid w:val="00B2571F"/>
    <w:rsid w:val="00B25E8C"/>
    <w:rsid w:val="00B26295"/>
    <w:rsid w:val="00B2722A"/>
    <w:rsid w:val="00B303D2"/>
    <w:rsid w:val="00B30EDA"/>
    <w:rsid w:val="00B360EB"/>
    <w:rsid w:val="00B363C5"/>
    <w:rsid w:val="00B37A86"/>
    <w:rsid w:val="00B43D09"/>
    <w:rsid w:val="00B44A76"/>
    <w:rsid w:val="00B465FF"/>
    <w:rsid w:val="00B47470"/>
    <w:rsid w:val="00B51AFA"/>
    <w:rsid w:val="00B51C0F"/>
    <w:rsid w:val="00B53AB5"/>
    <w:rsid w:val="00B55A5D"/>
    <w:rsid w:val="00B578FE"/>
    <w:rsid w:val="00B6175B"/>
    <w:rsid w:val="00B63ED2"/>
    <w:rsid w:val="00B67022"/>
    <w:rsid w:val="00B678DB"/>
    <w:rsid w:val="00B67EDC"/>
    <w:rsid w:val="00B70DB3"/>
    <w:rsid w:val="00B73ED4"/>
    <w:rsid w:val="00B74244"/>
    <w:rsid w:val="00B7623A"/>
    <w:rsid w:val="00B76CB6"/>
    <w:rsid w:val="00B8004B"/>
    <w:rsid w:val="00B812F5"/>
    <w:rsid w:val="00B846A0"/>
    <w:rsid w:val="00B84B52"/>
    <w:rsid w:val="00B869F9"/>
    <w:rsid w:val="00B91A07"/>
    <w:rsid w:val="00B929CE"/>
    <w:rsid w:val="00BA0BCF"/>
    <w:rsid w:val="00BA1C13"/>
    <w:rsid w:val="00BA5A51"/>
    <w:rsid w:val="00BB35DE"/>
    <w:rsid w:val="00BB4018"/>
    <w:rsid w:val="00BB677D"/>
    <w:rsid w:val="00BC1B5B"/>
    <w:rsid w:val="00BC37BD"/>
    <w:rsid w:val="00BC389C"/>
    <w:rsid w:val="00BC3969"/>
    <w:rsid w:val="00BC4A70"/>
    <w:rsid w:val="00BC7484"/>
    <w:rsid w:val="00BD174B"/>
    <w:rsid w:val="00BD301D"/>
    <w:rsid w:val="00BD59A4"/>
    <w:rsid w:val="00BE0468"/>
    <w:rsid w:val="00BE05C9"/>
    <w:rsid w:val="00BE1E3E"/>
    <w:rsid w:val="00BE39FD"/>
    <w:rsid w:val="00BE79B4"/>
    <w:rsid w:val="00BF031F"/>
    <w:rsid w:val="00BF3ABF"/>
    <w:rsid w:val="00BF5F8C"/>
    <w:rsid w:val="00BF64E7"/>
    <w:rsid w:val="00C04D80"/>
    <w:rsid w:val="00C05031"/>
    <w:rsid w:val="00C102CC"/>
    <w:rsid w:val="00C11455"/>
    <w:rsid w:val="00C12234"/>
    <w:rsid w:val="00C14E8E"/>
    <w:rsid w:val="00C1758B"/>
    <w:rsid w:val="00C20C2A"/>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6A09"/>
    <w:rsid w:val="00C5540C"/>
    <w:rsid w:val="00C56507"/>
    <w:rsid w:val="00C579C2"/>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1DD1"/>
    <w:rsid w:val="00CA2853"/>
    <w:rsid w:val="00CA360E"/>
    <w:rsid w:val="00CA4D68"/>
    <w:rsid w:val="00CA558D"/>
    <w:rsid w:val="00CA5855"/>
    <w:rsid w:val="00CB03FF"/>
    <w:rsid w:val="00CB2B33"/>
    <w:rsid w:val="00CB41D3"/>
    <w:rsid w:val="00CB41F6"/>
    <w:rsid w:val="00CB7155"/>
    <w:rsid w:val="00CC196F"/>
    <w:rsid w:val="00CC2B1E"/>
    <w:rsid w:val="00CC4FB9"/>
    <w:rsid w:val="00CC6DF3"/>
    <w:rsid w:val="00CD153B"/>
    <w:rsid w:val="00CD5752"/>
    <w:rsid w:val="00CE1B26"/>
    <w:rsid w:val="00CE1D9A"/>
    <w:rsid w:val="00CE201D"/>
    <w:rsid w:val="00CE5F96"/>
    <w:rsid w:val="00CF18F8"/>
    <w:rsid w:val="00CF3462"/>
    <w:rsid w:val="00CF4109"/>
    <w:rsid w:val="00CF4978"/>
    <w:rsid w:val="00D02456"/>
    <w:rsid w:val="00D03A97"/>
    <w:rsid w:val="00D10303"/>
    <w:rsid w:val="00D15B43"/>
    <w:rsid w:val="00D2141D"/>
    <w:rsid w:val="00D22E8D"/>
    <w:rsid w:val="00D25B20"/>
    <w:rsid w:val="00D25E48"/>
    <w:rsid w:val="00D348C9"/>
    <w:rsid w:val="00D3647A"/>
    <w:rsid w:val="00D365A6"/>
    <w:rsid w:val="00D36A16"/>
    <w:rsid w:val="00D378C6"/>
    <w:rsid w:val="00D4002B"/>
    <w:rsid w:val="00D40E05"/>
    <w:rsid w:val="00D41BFE"/>
    <w:rsid w:val="00D421CD"/>
    <w:rsid w:val="00D435D5"/>
    <w:rsid w:val="00D44405"/>
    <w:rsid w:val="00D46E11"/>
    <w:rsid w:val="00D47DDB"/>
    <w:rsid w:val="00D55715"/>
    <w:rsid w:val="00D55FD3"/>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4105"/>
    <w:rsid w:val="00D85E0A"/>
    <w:rsid w:val="00D8753F"/>
    <w:rsid w:val="00D903DC"/>
    <w:rsid w:val="00D90A35"/>
    <w:rsid w:val="00D90F2A"/>
    <w:rsid w:val="00D93B25"/>
    <w:rsid w:val="00D93DE9"/>
    <w:rsid w:val="00DA1B91"/>
    <w:rsid w:val="00DA1FEA"/>
    <w:rsid w:val="00DA2CC9"/>
    <w:rsid w:val="00DA33A4"/>
    <w:rsid w:val="00DA5392"/>
    <w:rsid w:val="00DA77F6"/>
    <w:rsid w:val="00DB005F"/>
    <w:rsid w:val="00DB27F1"/>
    <w:rsid w:val="00DB62B4"/>
    <w:rsid w:val="00DB6DD9"/>
    <w:rsid w:val="00DC0FAC"/>
    <w:rsid w:val="00DC2A46"/>
    <w:rsid w:val="00DC3DBB"/>
    <w:rsid w:val="00DC51EC"/>
    <w:rsid w:val="00DC55BE"/>
    <w:rsid w:val="00DC7180"/>
    <w:rsid w:val="00DD1904"/>
    <w:rsid w:val="00DE204C"/>
    <w:rsid w:val="00DE251C"/>
    <w:rsid w:val="00DE3671"/>
    <w:rsid w:val="00DE40BD"/>
    <w:rsid w:val="00DE4DE5"/>
    <w:rsid w:val="00DE6504"/>
    <w:rsid w:val="00DF01C5"/>
    <w:rsid w:val="00DF0D31"/>
    <w:rsid w:val="00DF192E"/>
    <w:rsid w:val="00DF21C0"/>
    <w:rsid w:val="00DF2972"/>
    <w:rsid w:val="00DF45C5"/>
    <w:rsid w:val="00DF6AC5"/>
    <w:rsid w:val="00DF74E5"/>
    <w:rsid w:val="00E00027"/>
    <w:rsid w:val="00E03F47"/>
    <w:rsid w:val="00E04654"/>
    <w:rsid w:val="00E060F1"/>
    <w:rsid w:val="00E06936"/>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542E2"/>
    <w:rsid w:val="00E54657"/>
    <w:rsid w:val="00E61156"/>
    <w:rsid w:val="00E62BC9"/>
    <w:rsid w:val="00E62D7E"/>
    <w:rsid w:val="00E62F83"/>
    <w:rsid w:val="00E649E3"/>
    <w:rsid w:val="00E701D2"/>
    <w:rsid w:val="00E72A87"/>
    <w:rsid w:val="00E74ABB"/>
    <w:rsid w:val="00E760DF"/>
    <w:rsid w:val="00E80E4D"/>
    <w:rsid w:val="00E811CC"/>
    <w:rsid w:val="00E82167"/>
    <w:rsid w:val="00E82DE0"/>
    <w:rsid w:val="00E83DA2"/>
    <w:rsid w:val="00E85FCF"/>
    <w:rsid w:val="00E8731E"/>
    <w:rsid w:val="00E87C8F"/>
    <w:rsid w:val="00E90104"/>
    <w:rsid w:val="00E92904"/>
    <w:rsid w:val="00E95BAD"/>
    <w:rsid w:val="00E95D8A"/>
    <w:rsid w:val="00E95EE4"/>
    <w:rsid w:val="00EA38EC"/>
    <w:rsid w:val="00EA466E"/>
    <w:rsid w:val="00EA66C2"/>
    <w:rsid w:val="00EB486C"/>
    <w:rsid w:val="00EB59CB"/>
    <w:rsid w:val="00EB5CE6"/>
    <w:rsid w:val="00EB622B"/>
    <w:rsid w:val="00EC1A24"/>
    <w:rsid w:val="00EC240B"/>
    <w:rsid w:val="00EC2E6D"/>
    <w:rsid w:val="00EC5316"/>
    <w:rsid w:val="00EC5CA6"/>
    <w:rsid w:val="00EC697B"/>
    <w:rsid w:val="00EC700D"/>
    <w:rsid w:val="00EC7660"/>
    <w:rsid w:val="00ED0541"/>
    <w:rsid w:val="00ED0DB7"/>
    <w:rsid w:val="00ED1461"/>
    <w:rsid w:val="00ED24AD"/>
    <w:rsid w:val="00ED26D6"/>
    <w:rsid w:val="00ED4EEF"/>
    <w:rsid w:val="00ED5207"/>
    <w:rsid w:val="00ED61F6"/>
    <w:rsid w:val="00EE0ED5"/>
    <w:rsid w:val="00EE21DB"/>
    <w:rsid w:val="00EE2B81"/>
    <w:rsid w:val="00EE5073"/>
    <w:rsid w:val="00EE61D9"/>
    <w:rsid w:val="00EE651E"/>
    <w:rsid w:val="00EE654D"/>
    <w:rsid w:val="00EE682C"/>
    <w:rsid w:val="00EE6957"/>
    <w:rsid w:val="00EF1A34"/>
    <w:rsid w:val="00EF24A4"/>
    <w:rsid w:val="00EF2BD7"/>
    <w:rsid w:val="00EF2C4B"/>
    <w:rsid w:val="00EF3164"/>
    <w:rsid w:val="00EF4C8C"/>
    <w:rsid w:val="00EF50A6"/>
    <w:rsid w:val="00EF554C"/>
    <w:rsid w:val="00EF5F14"/>
    <w:rsid w:val="00F00281"/>
    <w:rsid w:val="00F0704C"/>
    <w:rsid w:val="00F0751F"/>
    <w:rsid w:val="00F1396C"/>
    <w:rsid w:val="00F1489D"/>
    <w:rsid w:val="00F15066"/>
    <w:rsid w:val="00F20D28"/>
    <w:rsid w:val="00F22505"/>
    <w:rsid w:val="00F24305"/>
    <w:rsid w:val="00F25439"/>
    <w:rsid w:val="00F317C6"/>
    <w:rsid w:val="00F32AFA"/>
    <w:rsid w:val="00F336FA"/>
    <w:rsid w:val="00F370B9"/>
    <w:rsid w:val="00F46864"/>
    <w:rsid w:val="00F518F5"/>
    <w:rsid w:val="00F521D7"/>
    <w:rsid w:val="00F52DE7"/>
    <w:rsid w:val="00F62293"/>
    <w:rsid w:val="00F64A02"/>
    <w:rsid w:val="00F72074"/>
    <w:rsid w:val="00F73EBE"/>
    <w:rsid w:val="00F760C0"/>
    <w:rsid w:val="00F76930"/>
    <w:rsid w:val="00F771D4"/>
    <w:rsid w:val="00F805AC"/>
    <w:rsid w:val="00F81E7D"/>
    <w:rsid w:val="00F81F53"/>
    <w:rsid w:val="00F82B89"/>
    <w:rsid w:val="00F833D8"/>
    <w:rsid w:val="00F86AEA"/>
    <w:rsid w:val="00F87D73"/>
    <w:rsid w:val="00F931B8"/>
    <w:rsid w:val="00F97AF3"/>
    <w:rsid w:val="00F97C96"/>
    <w:rsid w:val="00FA21EF"/>
    <w:rsid w:val="00FA2B70"/>
    <w:rsid w:val="00FB0FD2"/>
    <w:rsid w:val="00FB1246"/>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367F"/>
    <w:rsid w:val="00FE4859"/>
    <w:rsid w:val="00FE48A7"/>
    <w:rsid w:val="00FE682A"/>
    <w:rsid w:val="00FF1449"/>
    <w:rsid w:val="00FF1FF9"/>
    <w:rsid w:val="00FF2EB6"/>
    <w:rsid w:val="00FF43B6"/>
    <w:rsid w:val="02470212"/>
    <w:rsid w:val="04205611"/>
    <w:rsid w:val="04B14634"/>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6EB367D8"/>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DE38C5"/>
  <w15:docId w15:val="{B1620127-8C72-408F-B3C1-4DBAEFEC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2A87"/>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style>
  <w:style w:type="character" w:styleId="a9">
    <w:name w:val="Hyperlink"/>
    <w:autoRedefine/>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rPr>
      <w:b/>
      <w:bCs/>
      <w:kern w:val="44"/>
      <w:sz w:val="44"/>
      <w:szCs w:val="44"/>
    </w:rPr>
  </w:style>
  <w:style w:type="paragraph" w:customStyle="1" w:styleId="Default">
    <w:name w:val="Default"/>
    <w:autoRedefine/>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 w:type="paragraph" w:styleId="ab">
    <w:name w:val="Revision"/>
    <w:hidden/>
    <w:uiPriority w:val="99"/>
    <w:semiHidden/>
    <w:rsid w:val="0060502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33D69E-6F52-40F8-BEA9-1428B5662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3</Pages>
  <Words>250</Words>
  <Characters>1428</Characters>
  <Application>Microsoft Office Word</Application>
  <DocSecurity>0</DocSecurity>
  <Lines>11</Lines>
  <Paragraphs>3</Paragraphs>
  <ScaleCrop>false</ScaleCrop>
  <Company>微软中国</Company>
  <LinksUpToDate>false</LinksUpToDate>
  <CharactersWithSpaces>1675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21</cp:revision>
  <cp:lastPrinted>2016-03-29T00:48:00Z</cp:lastPrinted>
  <dcterms:created xsi:type="dcterms:W3CDTF">2024-09-18T01:49:00Z</dcterms:created>
  <dcterms:modified xsi:type="dcterms:W3CDTF">2024-09-24T10:47:00Z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966E2ABA288C4A5DB6C8091E79FC1501_12</vt:lpwstr>
  </property>
</Properties>
</file>