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850D7D" w14:textId="77777777" w:rsidR="00A93321" w:rsidRDefault="00A95AB0">
      <w:pPr>
        <w:pStyle w:val="a4"/>
        <w:spacing w:line="360" w:lineRule="auto"/>
        <w:jc w:val="center"/>
        <w:rPr>
          <w:rFonts w:ascii="仿宋" w:eastAsia="仿宋" w:hAnsi="仿宋" w:cs="仿宋"/>
          <w:b/>
          <w:bCs/>
          <w:sz w:val="44"/>
          <w:szCs w:val="44"/>
          <w:lang w:eastAsia="zh-CN"/>
        </w:rPr>
      </w:pPr>
      <w:r>
        <w:rPr>
          <w:rFonts w:ascii="仿宋" w:eastAsia="仿宋" w:hAnsi="仿宋" w:cs="仿宋" w:hint="eastAsia"/>
          <w:b/>
          <w:bCs/>
          <w:sz w:val="44"/>
          <w:szCs w:val="44"/>
          <w:lang w:eastAsia="zh-CN"/>
        </w:rPr>
        <w:t>渤海水业股份有限公司</w:t>
      </w:r>
    </w:p>
    <w:p w14:paraId="66632722" w14:textId="77777777" w:rsidR="00A93321" w:rsidRDefault="00A95AB0">
      <w:pPr>
        <w:pStyle w:val="a4"/>
        <w:spacing w:line="360" w:lineRule="auto"/>
        <w:jc w:val="center"/>
        <w:rPr>
          <w:rFonts w:ascii="仿宋" w:eastAsia="仿宋" w:hAnsi="仿宋" w:cs="仿宋"/>
          <w:b/>
          <w:bCs/>
          <w:sz w:val="44"/>
          <w:szCs w:val="44"/>
          <w:lang w:eastAsia="zh-CN"/>
        </w:rPr>
      </w:pPr>
      <w:r>
        <w:rPr>
          <w:rFonts w:ascii="仿宋" w:eastAsia="仿宋" w:hAnsi="仿宋" w:cs="仿宋" w:hint="eastAsia"/>
          <w:b/>
          <w:bCs/>
          <w:sz w:val="44"/>
          <w:szCs w:val="44"/>
          <w:lang w:eastAsia="zh-CN"/>
        </w:rPr>
        <w:t>简式权益变动报告书</w:t>
      </w:r>
    </w:p>
    <w:p w14:paraId="04E1426F" w14:textId="77777777" w:rsidR="00A93321" w:rsidRDefault="00A93321">
      <w:pPr>
        <w:pStyle w:val="a4"/>
        <w:jc w:val="center"/>
        <w:rPr>
          <w:rFonts w:ascii="仿宋" w:eastAsia="仿宋" w:hAnsi="仿宋" w:cs="仿宋"/>
          <w:b/>
          <w:bCs/>
          <w:sz w:val="44"/>
          <w:szCs w:val="44"/>
          <w:lang w:eastAsia="zh-CN"/>
        </w:rPr>
      </w:pPr>
    </w:p>
    <w:p w14:paraId="50BE5232" w14:textId="77777777" w:rsidR="00A93321" w:rsidRDefault="00A95AB0" w:rsidP="00915135">
      <w:pPr>
        <w:pStyle w:val="a4"/>
        <w:spacing w:line="276" w:lineRule="auto"/>
        <w:ind w:firstLineChars="200" w:firstLine="560"/>
        <w:rPr>
          <w:rFonts w:ascii="仿宋" w:eastAsia="仿宋" w:hAnsi="仿宋" w:cs="仿宋"/>
          <w:sz w:val="28"/>
          <w:szCs w:val="28"/>
          <w:lang w:eastAsia="zh-CN"/>
        </w:rPr>
      </w:pPr>
      <w:r>
        <w:rPr>
          <w:rFonts w:ascii="仿宋" w:eastAsia="仿宋" w:hAnsi="仿宋" w:cs="仿宋" w:hint="eastAsia"/>
          <w:sz w:val="28"/>
          <w:szCs w:val="28"/>
          <w:lang w:eastAsia="zh-CN"/>
        </w:rPr>
        <w:t>上市公司名称：渤海水业股份有限公司</w:t>
      </w:r>
    </w:p>
    <w:p w14:paraId="30643902" w14:textId="77777777" w:rsidR="00A93321" w:rsidRDefault="00A95AB0" w:rsidP="00915135">
      <w:pPr>
        <w:pStyle w:val="a4"/>
        <w:spacing w:before="182" w:line="276" w:lineRule="auto"/>
        <w:ind w:left="25" w:firstLineChars="200" w:firstLine="558"/>
        <w:rPr>
          <w:rFonts w:ascii="仿宋" w:eastAsia="仿宋" w:hAnsi="仿宋" w:cs="仿宋"/>
          <w:sz w:val="28"/>
          <w:szCs w:val="28"/>
          <w:lang w:eastAsia="zh-CN"/>
        </w:rPr>
      </w:pPr>
      <w:r>
        <w:rPr>
          <w:rFonts w:ascii="仿宋" w:eastAsia="仿宋" w:hAnsi="仿宋" w:cs="仿宋" w:hint="eastAsia"/>
          <w:spacing w:val="-1"/>
          <w:sz w:val="28"/>
          <w:szCs w:val="28"/>
          <w:lang w:eastAsia="zh-CN"/>
        </w:rPr>
        <w:t>上市地点：深圳证券交易所</w:t>
      </w:r>
    </w:p>
    <w:p w14:paraId="0FEBCA56" w14:textId="77777777" w:rsidR="00A93321" w:rsidRDefault="00A95AB0" w:rsidP="00915135">
      <w:pPr>
        <w:pStyle w:val="a4"/>
        <w:spacing w:before="182" w:line="276" w:lineRule="auto"/>
        <w:ind w:left="23" w:firstLineChars="200" w:firstLine="558"/>
        <w:rPr>
          <w:rFonts w:ascii="仿宋" w:eastAsia="仿宋" w:hAnsi="仿宋" w:cs="仿宋"/>
          <w:sz w:val="28"/>
          <w:szCs w:val="28"/>
          <w:lang w:eastAsia="zh-CN"/>
        </w:rPr>
      </w:pPr>
      <w:r>
        <w:rPr>
          <w:rFonts w:ascii="仿宋" w:eastAsia="仿宋" w:hAnsi="仿宋" w:cs="仿宋" w:hint="eastAsia"/>
          <w:spacing w:val="-1"/>
          <w:sz w:val="28"/>
          <w:szCs w:val="28"/>
          <w:lang w:eastAsia="zh-CN"/>
        </w:rPr>
        <w:t>股票简称：渤海股份</w:t>
      </w:r>
    </w:p>
    <w:p w14:paraId="63BDF917" w14:textId="77777777" w:rsidR="00A93321" w:rsidRDefault="00A95AB0" w:rsidP="00915135">
      <w:pPr>
        <w:pStyle w:val="a4"/>
        <w:spacing w:before="183" w:line="276" w:lineRule="auto"/>
        <w:ind w:left="23" w:firstLineChars="200" w:firstLine="558"/>
        <w:rPr>
          <w:rFonts w:ascii="仿宋" w:eastAsia="仿宋" w:hAnsi="仿宋" w:cs="仿宋"/>
          <w:sz w:val="28"/>
          <w:szCs w:val="28"/>
          <w:lang w:eastAsia="zh-CN"/>
        </w:rPr>
      </w:pPr>
      <w:r>
        <w:rPr>
          <w:rFonts w:ascii="仿宋" w:eastAsia="仿宋" w:hAnsi="仿宋" w:cs="仿宋" w:hint="eastAsia"/>
          <w:spacing w:val="-1"/>
          <w:sz w:val="28"/>
          <w:szCs w:val="28"/>
          <w:lang w:eastAsia="zh-CN"/>
        </w:rPr>
        <w:t>股票代码：000605</w:t>
      </w:r>
    </w:p>
    <w:p w14:paraId="0A09DBDF" w14:textId="4BFB00E0" w:rsidR="00A93321" w:rsidRDefault="00A95AB0" w:rsidP="00915135">
      <w:pPr>
        <w:pStyle w:val="a4"/>
        <w:spacing w:before="78" w:line="276" w:lineRule="auto"/>
        <w:ind w:left="23" w:firstLineChars="200" w:firstLine="558"/>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w:t>
      </w:r>
      <w:r w:rsidR="00F928E7" w:rsidRPr="00F928E7">
        <w:rPr>
          <w:rFonts w:ascii="仿宋" w:eastAsia="仿宋" w:hAnsi="仿宋" w:cs="仿宋"/>
          <w:spacing w:val="-1"/>
          <w:sz w:val="28"/>
          <w:szCs w:val="28"/>
          <w:lang w:eastAsia="zh-CN"/>
        </w:rPr>
        <w:t>李华青</w:t>
      </w:r>
    </w:p>
    <w:p w14:paraId="3744BECC" w14:textId="007DDB14" w:rsidR="00A93321" w:rsidRDefault="00A95AB0" w:rsidP="00915135">
      <w:pPr>
        <w:pStyle w:val="a4"/>
        <w:spacing w:before="182" w:line="276" w:lineRule="auto"/>
        <w:ind w:left="23" w:firstLineChars="200" w:firstLine="558"/>
        <w:rPr>
          <w:rFonts w:ascii="仿宋" w:eastAsia="仿宋" w:hAnsi="仿宋" w:cs="仿宋"/>
          <w:spacing w:val="-1"/>
          <w:sz w:val="28"/>
          <w:szCs w:val="28"/>
          <w:lang w:eastAsia="zh-CN"/>
        </w:rPr>
      </w:pPr>
      <w:r>
        <w:rPr>
          <w:rFonts w:ascii="仿宋" w:eastAsia="仿宋" w:hAnsi="仿宋" w:cs="仿宋" w:hint="eastAsia"/>
          <w:spacing w:val="-1"/>
          <w:sz w:val="28"/>
          <w:szCs w:val="28"/>
          <w:lang w:eastAsia="zh-CN"/>
        </w:rPr>
        <w:t>住所：</w:t>
      </w:r>
      <w:r w:rsidR="00F928E7" w:rsidRPr="00F928E7">
        <w:rPr>
          <w:rFonts w:ascii="仿宋" w:eastAsia="仿宋" w:hAnsi="仿宋" w:cs="仿宋"/>
          <w:spacing w:val="-1"/>
          <w:sz w:val="28"/>
          <w:szCs w:val="28"/>
          <w:lang w:eastAsia="zh-CN"/>
        </w:rPr>
        <w:t>河北省石家庄市裕华区东岗路</w:t>
      </w:r>
      <w:r w:rsidR="00BD169E">
        <w:rPr>
          <w:rFonts w:ascii="仿宋" w:eastAsia="仿宋" w:hAnsi="仿宋" w:cs="仿宋"/>
          <w:spacing w:val="-1"/>
          <w:sz w:val="28"/>
          <w:szCs w:val="28"/>
          <w:lang w:eastAsia="zh-CN"/>
        </w:rPr>
        <w:t>****</w:t>
      </w:r>
    </w:p>
    <w:p w14:paraId="63586835" w14:textId="0C6A038C" w:rsidR="00A93321" w:rsidRDefault="00A95AB0" w:rsidP="00915135">
      <w:pPr>
        <w:pStyle w:val="a4"/>
        <w:spacing w:before="182" w:line="276" w:lineRule="auto"/>
        <w:ind w:left="23" w:firstLineChars="200" w:firstLine="556"/>
        <w:rPr>
          <w:rFonts w:ascii="仿宋" w:eastAsia="仿宋" w:hAnsi="仿宋" w:cs="仿宋"/>
          <w:sz w:val="28"/>
          <w:szCs w:val="28"/>
          <w:lang w:eastAsia="zh-CN"/>
        </w:rPr>
      </w:pPr>
      <w:r>
        <w:rPr>
          <w:rFonts w:ascii="仿宋" w:eastAsia="仿宋" w:hAnsi="仿宋" w:cs="仿宋" w:hint="eastAsia"/>
          <w:spacing w:val="-2"/>
          <w:sz w:val="28"/>
          <w:szCs w:val="28"/>
          <w:lang w:eastAsia="zh-CN"/>
        </w:rPr>
        <w:t>通讯地址：</w:t>
      </w:r>
      <w:r w:rsidR="00F928E7" w:rsidRPr="00F928E7">
        <w:rPr>
          <w:rFonts w:ascii="仿宋" w:eastAsia="仿宋" w:hAnsi="仿宋" w:cs="仿宋"/>
          <w:spacing w:val="-2"/>
          <w:sz w:val="28"/>
          <w:szCs w:val="28"/>
          <w:lang w:eastAsia="zh-CN"/>
        </w:rPr>
        <w:t>河北省石家庄市裕华</w:t>
      </w:r>
      <w:proofErr w:type="gramStart"/>
      <w:r w:rsidR="00F928E7" w:rsidRPr="00F928E7">
        <w:rPr>
          <w:rFonts w:ascii="仿宋" w:eastAsia="仿宋" w:hAnsi="仿宋" w:cs="仿宋"/>
          <w:spacing w:val="-2"/>
          <w:sz w:val="28"/>
          <w:szCs w:val="28"/>
          <w:lang w:eastAsia="zh-CN"/>
        </w:rPr>
        <w:t>区槐安</w:t>
      </w:r>
      <w:proofErr w:type="gramEnd"/>
      <w:r w:rsidR="00F928E7" w:rsidRPr="00F928E7">
        <w:rPr>
          <w:rFonts w:ascii="仿宋" w:eastAsia="仿宋" w:hAnsi="仿宋" w:cs="仿宋"/>
          <w:spacing w:val="-2"/>
          <w:sz w:val="28"/>
          <w:szCs w:val="28"/>
          <w:lang w:eastAsia="zh-CN"/>
        </w:rPr>
        <w:t>东路</w:t>
      </w:r>
      <w:r w:rsidR="00BD169E">
        <w:rPr>
          <w:rFonts w:ascii="仿宋" w:eastAsia="仿宋" w:hAnsi="仿宋" w:cs="仿宋"/>
          <w:spacing w:val="-2"/>
          <w:sz w:val="28"/>
          <w:szCs w:val="28"/>
          <w:lang w:eastAsia="zh-CN"/>
        </w:rPr>
        <w:t>****</w:t>
      </w:r>
    </w:p>
    <w:p w14:paraId="51A299C3" w14:textId="7247E3E0" w:rsidR="00A93321" w:rsidRDefault="001B04BD" w:rsidP="00915135">
      <w:pPr>
        <w:pStyle w:val="a4"/>
        <w:spacing w:before="78" w:line="276" w:lineRule="auto"/>
        <w:ind w:left="23" w:firstLineChars="200" w:firstLine="556"/>
        <w:rPr>
          <w:rFonts w:ascii="仿宋" w:eastAsia="仿宋" w:hAnsi="仿宋" w:cs="仿宋"/>
          <w:sz w:val="28"/>
          <w:szCs w:val="28"/>
          <w:lang w:eastAsia="zh-CN"/>
        </w:rPr>
      </w:pPr>
      <w:r>
        <w:rPr>
          <w:rFonts w:ascii="仿宋" w:eastAsia="仿宋" w:hAnsi="仿宋" w:cs="仿宋" w:hint="eastAsia"/>
          <w:spacing w:val="-2"/>
          <w:sz w:val="28"/>
          <w:szCs w:val="28"/>
          <w:lang w:eastAsia="zh-CN"/>
        </w:rPr>
        <w:t>权益</w:t>
      </w:r>
      <w:r w:rsidR="00A95AB0">
        <w:rPr>
          <w:rFonts w:ascii="仿宋" w:eastAsia="仿宋" w:hAnsi="仿宋" w:cs="仿宋" w:hint="eastAsia"/>
          <w:spacing w:val="-2"/>
          <w:sz w:val="28"/>
          <w:szCs w:val="28"/>
          <w:lang w:eastAsia="zh-CN"/>
        </w:rPr>
        <w:t>变动性质：</w:t>
      </w:r>
      <w:r w:rsidR="00F928E7" w:rsidRPr="00F928E7">
        <w:rPr>
          <w:rFonts w:ascii="仿宋" w:eastAsia="仿宋" w:hAnsi="仿宋" w:cs="仿宋"/>
          <w:spacing w:val="-2"/>
          <w:sz w:val="28"/>
          <w:szCs w:val="28"/>
          <w:lang w:eastAsia="zh-CN"/>
        </w:rPr>
        <w:t>股份减少</w:t>
      </w:r>
    </w:p>
    <w:p w14:paraId="65F1A5E1" w14:textId="6DE5F787" w:rsidR="00A93321" w:rsidRDefault="00A95AB0" w:rsidP="00915135">
      <w:pPr>
        <w:pStyle w:val="a4"/>
        <w:spacing w:before="79" w:line="276" w:lineRule="auto"/>
        <w:ind w:firstLineChars="200" w:firstLine="546"/>
        <w:rPr>
          <w:rFonts w:ascii="仿宋" w:eastAsia="仿宋" w:hAnsi="仿宋" w:cs="仿宋"/>
          <w:sz w:val="28"/>
          <w:szCs w:val="28"/>
          <w:lang w:eastAsia="zh-CN"/>
        </w:rPr>
      </w:pPr>
      <w:r>
        <w:rPr>
          <w:rFonts w:ascii="仿宋" w:eastAsia="仿宋" w:hAnsi="仿宋" w:cs="仿宋" w:hint="eastAsia"/>
          <w:spacing w:val="-7"/>
          <w:sz w:val="28"/>
          <w:szCs w:val="28"/>
          <w:lang w:eastAsia="zh-CN"/>
        </w:rPr>
        <w:t>签署日期：</w:t>
      </w:r>
      <w:r w:rsidR="009B118C">
        <w:rPr>
          <w:rFonts w:ascii="仿宋" w:eastAsia="仿宋" w:hAnsi="仿宋" w:cs="仿宋"/>
          <w:sz w:val="28"/>
          <w:szCs w:val="28"/>
          <w:lang w:eastAsia="zh-CN"/>
        </w:rPr>
        <w:t>2024</w:t>
      </w:r>
      <w:r w:rsidR="00F928E7" w:rsidRPr="00F928E7">
        <w:rPr>
          <w:rFonts w:ascii="仿宋" w:eastAsia="仿宋" w:hAnsi="仿宋" w:cs="仿宋"/>
          <w:sz w:val="28"/>
          <w:szCs w:val="28"/>
          <w:lang w:eastAsia="zh-CN"/>
        </w:rPr>
        <w:t>年</w:t>
      </w:r>
      <w:r w:rsidR="003A2690">
        <w:rPr>
          <w:rFonts w:ascii="仿宋" w:eastAsia="仿宋" w:hAnsi="仿宋" w:cs="仿宋" w:hint="eastAsia"/>
          <w:sz w:val="28"/>
          <w:szCs w:val="28"/>
          <w:lang w:eastAsia="zh-CN"/>
        </w:rPr>
        <w:t>11</w:t>
      </w:r>
      <w:r w:rsidR="00F928E7" w:rsidRPr="00F928E7">
        <w:rPr>
          <w:rFonts w:ascii="仿宋" w:eastAsia="仿宋" w:hAnsi="仿宋" w:cs="仿宋"/>
          <w:sz w:val="28"/>
          <w:szCs w:val="28"/>
          <w:lang w:eastAsia="zh-CN"/>
        </w:rPr>
        <w:t>月</w:t>
      </w:r>
      <w:r w:rsidR="003A2690">
        <w:rPr>
          <w:rFonts w:ascii="仿宋" w:eastAsia="仿宋" w:hAnsi="仿宋" w:cs="仿宋" w:hint="eastAsia"/>
          <w:sz w:val="28"/>
          <w:szCs w:val="28"/>
          <w:lang w:eastAsia="zh-CN"/>
        </w:rPr>
        <w:t>19</w:t>
      </w:r>
      <w:r w:rsidR="00F928E7" w:rsidRPr="00F928E7">
        <w:rPr>
          <w:rFonts w:ascii="仿宋" w:eastAsia="仿宋" w:hAnsi="仿宋" w:cs="仿宋"/>
          <w:sz w:val="28"/>
          <w:szCs w:val="28"/>
          <w:lang w:eastAsia="zh-CN"/>
        </w:rPr>
        <w:t>日</w:t>
      </w:r>
    </w:p>
    <w:p w14:paraId="027592FE" w14:textId="77777777" w:rsidR="00A93321" w:rsidRDefault="00A93321">
      <w:pPr>
        <w:spacing w:line="360" w:lineRule="auto"/>
        <w:rPr>
          <w:rFonts w:ascii="仿宋" w:eastAsia="仿宋" w:hAnsi="仿宋" w:cs="仿宋"/>
          <w:sz w:val="28"/>
          <w:szCs w:val="28"/>
          <w:lang w:eastAsia="zh-CN"/>
        </w:rPr>
        <w:sectPr w:rsidR="00A93321">
          <w:pgSz w:w="11907" w:h="16839"/>
          <w:pgMar w:top="1440" w:right="1800" w:bottom="1440" w:left="1800" w:header="0" w:footer="0" w:gutter="0"/>
          <w:cols w:space="720"/>
        </w:sectPr>
      </w:pPr>
    </w:p>
    <w:p w14:paraId="7394BD1D" w14:textId="77777777" w:rsidR="00A93321" w:rsidRDefault="00A95AB0">
      <w:pPr>
        <w:pStyle w:val="a4"/>
        <w:spacing w:line="360" w:lineRule="auto"/>
        <w:jc w:val="center"/>
        <w:rPr>
          <w:rFonts w:ascii="仿宋" w:eastAsia="仿宋" w:hAnsi="仿宋" w:cs="仿宋"/>
          <w:b/>
          <w:bCs/>
          <w:sz w:val="28"/>
          <w:szCs w:val="28"/>
          <w:lang w:eastAsia="zh-CN"/>
        </w:rPr>
      </w:pPr>
      <w:r>
        <w:rPr>
          <w:rFonts w:ascii="仿宋" w:eastAsia="仿宋" w:hAnsi="仿宋" w:cs="仿宋" w:hint="eastAsia"/>
          <w:b/>
          <w:bCs/>
          <w:sz w:val="28"/>
          <w:szCs w:val="28"/>
          <w:lang w:eastAsia="zh-CN"/>
        </w:rPr>
        <w:lastRenderedPageBreak/>
        <w:t>信息披露义务人声明</w:t>
      </w:r>
    </w:p>
    <w:p w14:paraId="2C27ED23" w14:textId="77777777" w:rsidR="00A93321" w:rsidRDefault="00A93321">
      <w:pPr>
        <w:spacing w:line="360" w:lineRule="auto"/>
        <w:rPr>
          <w:rFonts w:ascii="仿宋" w:eastAsia="仿宋" w:hAnsi="仿宋" w:cs="仿宋"/>
          <w:sz w:val="28"/>
          <w:szCs w:val="28"/>
          <w:lang w:eastAsia="zh-CN"/>
        </w:rPr>
      </w:pPr>
    </w:p>
    <w:p w14:paraId="12C11BFA" w14:textId="1378C2EB" w:rsidR="00A93321" w:rsidRPr="009B118C" w:rsidRDefault="00A95AB0" w:rsidP="009B118C">
      <w:pPr>
        <w:pStyle w:val="a4"/>
        <w:autoSpaceDE/>
        <w:spacing w:line="360" w:lineRule="auto"/>
        <w:ind w:rightChars="40" w:right="84" w:firstLineChars="200" w:firstLine="552"/>
        <w:rPr>
          <w:rFonts w:ascii="仿宋" w:eastAsia="仿宋" w:hAnsi="仿宋" w:cs="仿宋"/>
          <w:spacing w:val="-4"/>
          <w:sz w:val="28"/>
          <w:szCs w:val="28"/>
          <w:lang w:eastAsia="zh-CN"/>
        </w:rPr>
      </w:pPr>
      <w:r w:rsidRPr="009B118C">
        <w:rPr>
          <w:rFonts w:ascii="仿宋" w:eastAsia="仿宋" w:hAnsi="仿宋" w:cs="仿宋" w:hint="eastAsia"/>
          <w:spacing w:val="-4"/>
          <w:sz w:val="28"/>
          <w:szCs w:val="28"/>
          <w:lang w:eastAsia="zh-CN"/>
        </w:rPr>
        <w:t>一、</w:t>
      </w:r>
      <w:r w:rsidR="00F928E7" w:rsidRPr="009B118C">
        <w:rPr>
          <w:rFonts w:ascii="仿宋" w:eastAsia="仿宋" w:hAnsi="仿宋" w:cs="仿宋"/>
          <w:spacing w:val="-4"/>
          <w:sz w:val="28"/>
          <w:szCs w:val="28"/>
          <w:lang w:eastAsia="zh-CN"/>
        </w:rPr>
        <w:t>本报告书</w:t>
      </w:r>
      <w:proofErr w:type="gramStart"/>
      <w:r w:rsidR="00F928E7" w:rsidRPr="009B118C">
        <w:rPr>
          <w:rFonts w:ascii="仿宋" w:eastAsia="仿宋" w:hAnsi="仿宋" w:cs="仿宋"/>
          <w:spacing w:val="-4"/>
          <w:sz w:val="28"/>
          <w:szCs w:val="28"/>
          <w:lang w:eastAsia="zh-CN"/>
        </w:rPr>
        <w:t>系信息</w:t>
      </w:r>
      <w:proofErr w:type="gramEnd"/>
      <w:r w:rsidR="00F928E7" w:rsidRPr="009B118C">
        <w:rPr>
          <w:rFonts w:ascii="仿宋" w:eastAsia="仿宋" w:hAnsi="仿宋" w:cs="仿宋"/>
          <w:spacing w:val="-4"/>
          <w:sz w:val="28"/>
          <w:szCs w:val="28"/>
          <w:lang w:eastAsia="zh-CN"/>
        </w:rPr>
        <w:t>披露义务人依据《中华人民共和国公司法》、《中华人民共和国证券法》、《上市公司收购管理办法》、《公开发行证券的公司信息披露内容与格式准则第</w:t>
      </w:r>
      <w:r w:rsidR="003A2690" w:rsidRPr="009B118C">
        <w:rPr>
          <w:rFonts w:ascii="仿宋" w:eastAsia="仿宋" w:hAnsi="仿宋" w:cs="仿宋" w:hint="eastAsia"/>
          <w:spacing w:val="-4"/>
          <w:sz w:val="28"/>
          <w:szCs w:val="28"/>
          <w:lang w:eastAsia="zh-CN"/>
        </w:rPr>
        <w:t xml:space="preserve"> </w:t>
      </w:r>
      <w:r w:rsidR="00F928E7" w:rsidRPr="009B118C">
        <w:rPr>
          <w:rFonts w:ascii="仿宋" w:eastAsia="仿宋" w:hAnsi="仿宋" w:cs="仿宋"/>
          <w:spacing w:val="-4"/>
          <w:sz w:val="28"/>
          <w:szCs w:val="28"/>
          <w:lang w:eastAsia="zh-CN"/>
        </w:rPr>
        <w:t>15</w:t>
      </w:r>
      <w:r w:rsidR="003A2690" w:rsidRPr="009B118C">
        <w:rPr>
          <w:rFonts w:ascii="仿宋" w:eastAsia="仿宋" w:hAnsi="仿宋" w:cs="仿宋" w:hint="eastAsia"/>
          <w:spacing w:val="-4"/>
          <w:sz w:val="28"/>
          <w:szCs w:val="28"/>
          <w:lang w:eastAsia="zh-CN"/>
        </w:rPr>
        <w:t xml:space="preserve"> </w:t>
      </w:r>
      <w:r w:rsidR="00F928E7" w:rsidRPr="009B118C">
        <w:rPr>
          <w:rFonts w:ascii="仿宋" w:eastAsia="仿宋" w:hAnsi="仿宋" w:cs="仿宋"/>
          <w:spacing w:val="-4"/>
          <w:sz w:val="28"/>
          <w:szCs w:val="28"/>
          <w:lang w:eastAsia="zh-CN"/>
        </w:rPr>
        <w:t>号—权益变动报告书》及其他相关法律、法规和规范性文件编写。</w:t>
      </w:r>
    </w:p>
    <w:p w14:paraId="155B0B82" w14:textId="7EAB70C1" w:rsidR="00A93321" w:rsidRPr="00915135" w:rsidRDefault="00A95AB0" w:rsidP="009B118C">
      <w:pPr>
        <w:pStyle w:val="a4"/>
        <w:spacing w:line="360" w:lineRule="auto"/>
        <w:ind w:rightChars="108" w:right="227" w:firstLineChars="200" w:firstLine="552"/>
        <w:jc w:val="both"/>
        <w:rPr>
          <w:rFonts w:ascii="仿宋" w:eastAsia="仿宋" w:hAnsi="仿宋" w:cs="仿宋"/>
          <w:sz w:val="28"/>
          <w:szCs w:val="28"/>
          <w:lang w:eastAsia="zh-CN"/>
        </w:rPr>
      </w:pPr>
      <w:r w:rsidRPr="00915135">
        <w:rPr>
          <w:rFonts w:ascii="仿宋" w:eastAsia="仿宋" w:hAnsi="仿宋" w:cs="仿宋" w:hint="eastAsia"/>
          <w:spacing w:val="-4"/>
          <w:sz w:val="28"/>
          <w:szCs w:val="28"/>
          <w:lang w:eastAsia="zh-CN"/>
        </w:rPr>
        <w:t>二、</w:t>
      </w:r>
      <w:r w:rsidR="00F928E7" w:rsidRPr="00915135">
        <w:rPr>
          <w:rFonts w:ascii="仿宋" w:eastAsia="仿宋" w:hAnsi="仿宋" w:cs="仿宋"/>
          <w:spacing w:val="-4"/>
          <w:sz w:val="28"/>
          <w:szCs w:val="28"/>
          <w:lang w:eastAsia="zh-CN"/>
        </w:rPr>
        <w:t>信息披露义务人签署本报告书已获得必要的授权和批准，其履行亦不违反信息披露义务人章程或内部规章中的任何条款，或与之相冲突。</w:t>
      </w:r>
    </w:p>
    <w:p w14:paraId="60D52ADA" w14:textId="219E5377" w:rsidR="00A93321" w:rsidRPr="00915135" w:rsidRDefault="00A95AB0" w:rsidP="003A2690">
      <w:pPr>
        <w:pStyle w:val="a4"/>
        <w:spacing w:line="360" w:lineRule="auto"/>
        <w:ind w:rightChars="150" w:right="315" w:firstLineChars="200" w:firstLine="546"/>
        <w:jc w:val="both"/>
        <w:rPr>
          <w:rFonts w:ascii="仿宋" w:eastAsia="仿宋" w:hAnsi="仿宋" w:cs="仿宋"/>
          <w:sz w:val="28"/>
          <w:szCs w:val="28"/>
          <w:lang w:eastAsia="zh-CN"/>
        </w:rPr>
      </w:pPr>
      <w:r w:rsidRPr="00915135">
        <w:rPr>
          <w:rFonts w:ascii="仿宋" w:eastAsia="仿宋" w:hAnsi="仿宋" w:cs="仿宋" w:hint="eastAsia"/>
          <w:spacing w:val="-7"/>
          <w:sz w:val="28"/>
          <w:szCs w:val="28"/>
          <w:lang w:eastAsia="zh-CN"/>
        </w:rPr>
        <w:t>三、</w:t>
      </w:r>
      <w:r w:rsidR="00F928E7" w:rsidRPr="00915135">
        <w:rPr>
          <w:rFonts w:ascii="仿宋" w:eastAsia="仿宋" w:hAnsi="仿宋" w:cs="仿宋"/>
          <w:spacing w:val="-7"/>
          <w:sz w:val="28"/>
          <w:szCs w:val="28"/>
          <w:lang w:eastAsia="zh-CN"/>
        </w:rPr>
        <w:t>依据《中华人民共和国公司法》、《中华人民共和国证券法》、《上市公司收购管理办法》及《公开发行证券的公司信息披露内容与格式准则第 15 号—权益变动报告书》的规定，本报告书已全面披露信息披露义务人在渤海水业股份有限公司中拥有权益的股份变动情况。</w:t>
      </w:r>
    </w:p>
    <w:p w14:paraId="6CD9E8F9" w14:textId="00F47420" w:rsidR="00F928E7" w:rsidRPr="00915135" w:rsidRDefault="00A95AB0" w:rsidP="004976B3">
      <w:pPr>
        <w:pStyle w:val="a4"/>
        <w:spacing w:line="360" w:lineRule="auto"/>
        <w:ind w:rightChars="108" w:right="227" w:firstLineChars="200" w:firstLine="552"/>
        <w:jc w:val="both"/>
        <w:rPr>
          <w:rFonts w:ascii="仿宋" w:eastAsia="仿宋" w:hAnsi="仿宋" w:cs="仿宋"/>
          <w:spacing w:val="-4"/>
          <w:sz w:val="28"/>
          <w:szCs w:val="28"/>
          <w:lang w:eastAsia="zh-CN"/>
        </w:rPr>
      </w:pPr>
      <w:r w:rsidRPr="00915135">
        <w:rPr>
          <w:rFonts w:ascii="仿宋" w:eastAsia="仿宋" w:hAnsi="仿宋" w:cs="仿宋" w:hint="eastAsia"/>
          <w:spacing w:val="-4"/>
          <w:sz w:val="28"/>
          <w:szCs w:val="28"/>
          <w:lang w:eastAsia="zh-CN"/>
        </w:rPr>
        <w:t>四、</w:t>
      </w:r>
      <w:r w:rsidR="00F928E7" w:rsidRPr="00915135">
        <w:rPr>
          <w:rFonts w:ascii="仿宋" w:eastAsia="仿宋" w:hAnsi="仿宋" w:cs="仿宋"/>
          <w:spacing w:val="-4"/>
          <w:sz w:val="28"/>
          <w:szCs w:val="28"/>
          <w:lang w:eastAsia="zh-CN"/>
        </w:rPr>
        <w:t>截至本报告书签署之日，除本报告书披露的信息外，信息披露义务人没有通过任何其他方式增加或减少其在渤海水业股份有限公司中拥有权益的股份。</w:t>
      </w:r>
    </w:p>
    <w:p w14:paraId="7ECB9B5A" w14:textId="02E0B10A" w:rsidR="00F928E7" w:rsidRPr="00915135" w:rsidRDefault="00F928E7" w:rsidP="004976B3">
      <w:pPr>
        <w:pStyle w:val="a4"/>
        <w:spacing w:line="360" w:lineRule="auto"/>
        <w:ind w:rightChars="40" w:right="84" w:firstLineChars="200" w:firstLine="560"/>
        <w:jc w:val="both"/>
        <w:rPr>
          <w:rFonts w:ascii="仿宋" w:eastAsia="仿宋" w:hAnsi="仿宋" w:cs="仿宋"/>
          <w:sz w:val="28"/>
          <w:szCs w:val="28"/>
          <w:lang w:eastAsia="zh-CN"/>
        </w:rPr>
      </w:pPr>
      <w:r w:rsidRPr="00915135">
        <w:rPr>
          <w:rFonts w:ascii="仿宋" w:eastAsia="仿宋" w:hAnsi="仿宋" w:cs="仿宋"/>
          <w:sz w:val="28"/>
          <w:szCs w:val="28"/>
          <w:lang w:eastAsia="zh-CN"/>
        </w:rPr>
        <w:t>五、本次权益变动是根据本报告书所载明的资料进行的。信息披露义务人没有委托或者授权其他任何人提供未在本报告书列载的信息和对本报告书做出任何解释或者说明。</w:t>
      </w:r>
    </w:p>
    <w:p w14:paraId="6413D87C" w14:textId="0D4B2012" w:rsidR="00F928E7" w:rsidRPr="00915135" w:rsidRDefault="00F928E7" w:rsidP="004976B3">
      <w:pPr>
        <w:pStyle w:val="a4"/>
        <w:spacing w:line="360" w:lineRule="auto"/>
        <w:ind w:rightChars="40" w:right="84" w:firstLineChars="200" w:firstLine="560"/>
        <w:jc w:val="both"/>
        <w:rPr>
          <w:rFonts w:ascii="仿宋" w:eastAsia="仿宋" w:hAnsi="仿宋" w:cs="仿宋"/>
          <w:sz w:val="28"/>
          <w:szCs w:val="28"/>
          <w:lang w:eastAsia="zh-CN"/>
        </w:rPr>
        <w:sectPr w:rsidR="00F928E7" w:rsidRPr="00915135">
          <w:footerReference w:type="default" r:id="rId7"/>
          <w:pgSz w:w="11907" w:h="16839"/>
          <w:pgMar w:top="1440" w:right="1800" w:bottom="1440" w:left="1800" w:header="0" w:footer="0" w:gutter="0"/>
          <w:pgNumType w:start="1"/>
          <w:cols w:space="720"/>
        </w:sectPr>
      </w:pPr>
      <w:r w:rsidRPr="00915135">
        <w:rPr>
          <w:rFonts w:ascii="仿宋" w:eastAsia="仿宋" w:hAnsi="仿宋" w:cs="仿宋"/>
          <w:sz w:val="28"/>
          <w:szCs w:val="28"/>
          <w:lang w:eastAsia="zh-CN"/>
        </w:rPr>
        <w:t>六、本报告书中部分数据计算时需要四舍五入，故可能存在尾数差异，请投资者注意。</w:t>
      </w:r>
    </w:p>
    <w:sdt>
      <w:sdtPr>
        <w:rPr>
          <w:rFonts w:ascii="仿宋" w:eastAsia="仿宋" w:hAnsi="仿宋" w:cs="仿宋" w:hint="eastAsia"/>
          <w:b/>
          <w:bCs/>
          <w:sz w:val="28"/>
          <w:szCs w:val="28"/>
        </w:rPr>
        <w:id w:val="29107907"/>
        <w:docPartObj>
          <w:docPartGallery w:val="Table of Contents"/>
          <w:docPartUnique/>
        </w:docPartObj>
      </w:sdtPr>
      <w:sdtEndPr/>
      <w:sdtContent>
        <w:p w14:paraId="6864F293" w14:textId="77777777" w:rsidR="00A93321" w:rsidRDefault="00A95AB0">
          <w:pPr>
            <w:spacing w:line="360" w:lineRule="auto"/>
            <w:jc w:val="center"/>
            <w:rPr>
              <w:rFonts w:ascii="仿宋" w:eastAsia="仿宋" w:hAnsi="仿宋" w:cs="仿宋"/>
              <w:b/>
              <w:bCs/>
              <w:sz w:val="28"/>
              <w:szCs w:val="28"/>
              <w:lang w:eastAsia="zh-CN"/>
            </w:rPr>
          </w:pPr>
          <w:r>
            <w:rPr>
              <w:rFonts w:ascii="仿宋" w:eastAsia="仿宋" w:hAnsi="仿宋" w:cs="仿宋" w:hint="eastAsia"/>
              <w:b/>
              <w:bCs/>
              <w:sz w:val="28"/>
              <w:szCs w:val="28"/>
              <w:lang w:eastAsia="zh-CN"/>
            </w:rPr>
            <w:t>目录</w:t>
          </w:r>
        </w:p>
        <w:p w14:paraId="03BACFF7" w14:textId="77777777" w:rsidR="00A93321" w:rsidRDefault="00A93321">
          <w:pPr>
            <w:spacing w:line="360" w:lineRule="auto"/>
            <w:jc w:val="center"/>
            <w:rPr>
              <w:rFonts w:ascii="仿宋" w:eastAsia="仿宋" w:hAnsi="仿宋" w:cs="仿宋"/>
              <w:b/>
              <w:bCs/>
              <w:sz w:val="28"/>
              <w:szCs w:val="28"/>
              <w:lang w:eastAsia="zh-CN"/>
            </w:rPr>
          </w:pPr>
        </w:p>
        <w:p w14:paraId="30C8F30D" w14:textId="2C935F5A" w:rsidR="00A93321" w:rsidRDefault="00A95AB0">
          <w:pPr>
            <w:pStyle w:val="10"/>
            <w:tabs>
              <w:tab w:val="right" w:leader="dot" w:pos="8307"/>
            </w:tabs>
            <w:spacing w:line="360" w:lineRule="auto"/>
            <w:rPr>
              <w:rFonts w:ascii="仿宋" w:eastAsia="仿宋" w:hAnsi="仿宋" w:cs="仿宋"/>
              <w:noProof/>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TOC \o "1-1" \h \u </w:instrText>
          </w:r>
          <w:r>
            <w:rPr>
              <w:rFonts w:ascii="仿宋" w:eastAsia="仿宋" w:hAnsi="仿宋" w:cs="仿宋" w:hint="eastAsia"/>
              <w:sz w:val="28"/>
              <w:szCs w:val="28"/>
            </w:rPr>
            <w:fldChar w:fldCharType="separate"/>
          </w:r>
          <w:hyperlink w:anchor="_Toc1931710601" w:history="1">
            <w:r>
              <w:rPr>
                <w:rFonts w:ascii="仿宋" w:eastAsia="仿宋" w:hAnsi="仿宋" w:cs="仿宋" w:hint="eastAsia"/>
                <w:noProof/>
                <w:sz w:val="28"/>
                <w:szCs w:val="28"/>
              </w:rPr>
              <w:t>第一节释义</w:t>
            </w:r>
            <w:r>
              <w:rPr>
                <w:rFonts w:ascii="仿宋" w:eastAsia="仿宋" w:hAnsi="仿宋" w:cs="仿宋" w:hint="eastAsia"/>
                <w:noProof/>
                <w:sz w:val="28"/>
                <w:szCs w:val="28"/>
              </w:rPr>
              <w:tab/>
            </w:r>
            <w:r>
              <w:rPr>
                <w:rFonts w:ascii="仿宋" w:eastAsia="仿宋" w:hAnsi="仿宋" w:cs="仿宋" w:hint="eastAsia"/>
                <w:noProof/>
                <w:sz w:val="28"/>
                <w:szCs w:val="28"/>
              </w:rPr>
              <w:fldChar w:fldCharType="begin"/>
            </w:r>
            <w:r>
              <w:rPr>
                <w:rFonts w:ascii="仿宋" w:eastAsia="仿宋" w:hAnsi="仿宋" w:cs="仿宋" w:hint="eastAsia"/>
                <w:noProof/>
                <w:sz w:val="28"/>
                <w:szCs w:val="28"/>
              </w:rPr>
              <w:instrText xml:space="preserve"> PAGEREF _Toc1931710601 \h </w:instrText>
            </w:r>
            <w:r>
              <w:rPr>
                <w:rFonts w:ascii="仿宋" w:eastAsia="仿宋" w:hAnsi="仿宋" w:cs="仿宋" w:hint="eastAsia"/>
                <w:noProof/>
                <w:sz w:val="28"/>
                <w:szCs w:val="28"/>
              </w:rPr>
            </w:r>
            <w:r>
              <w:rPr>
                <w:rFonts w:ascii="仿宋" w:eastAsia="仿宋" w:hAnsi="仿宋" w:cs="仿宋" w:hint="eastAsia"/>
                <w:noProof/>
                <w:sz w:val="28"/>
                <w:szCs w:val="28"/>
              </w:rPr>
              <w:fldChar w:fldCharType="separate"/>
            </w:r>
            <w:r w:rsidR="003A2690">
              <w:rPr>
                <w:rFonts w:ascii="仿宋" w:eastAsia="仿宋" w:hAnsi="仿宋" w:cs="仿宋"/>
                <w:noProof/>
                <w:sz w:val="28"/>
                <w:szCs w:val="28"/>
              </w:rPr>
              <w:t>1</w:t>
            </w:r>
            <w:r>
              <w:rPr>
                <w:rFonts w:ascii="仿宋" w:eastAsia="仿宋" w:hAnsi="仿宋" w:cs="仿宋" w:hint="eastAsia"/>
                <w:noProof/>
                <w:sz w:val="28"/>
                <w:szCs w:val="28"/>
              </w:rPr>
              <w:fldChar w:fldCharType="end"/>
            </w:r>
          </w:hyperlink>
        </w:p>
        <w:p w14:paraId="2820F5AB" w14:textId="32E5B3CB" w:rsidR="00A93321" w:rsidRDefault="009B5205">
          <w:pPr>
            <w:pStyle w:val="10"/>
            <w:tabs>
              <w:tab w:val="right" w:leader="dot" w:pos="8307"/>
            </w:tabs>
            <w:spacing w:line="360" w:lineRule="auto"/>
            <w:rPr>
              <w:rFonts w:ascii="仿宋" w:eastAsia="仿宋" w:hAnsi="仿宋" w:cs="仿宋"/>
              <w:noProof/>
              <w:sz w:val="28"/>
              <w:szCs w:val="28"/>
            </w:rPr>
          </w:pPr>
          <w:hyperlink w:anchor="_Toc602295661" w:history="1">
            <w:r w:rsidR="00A95AB0">
              <w:rPr>
                <w:rFonts w:ascii="仿宋" w:eastAsia="仿宋" w:hAnsi="仿宋" w:cs="仿宋" w:hint="eastAsia"/>
                <w:noProof/>
                <w:sz w:val="28"/>
                <w:szCs w:val="28"/>
              </w:rPr>
              <w:t>第二节信息披露义务人介绍</w:t>
            </w:r>
            <w:r w:rsidR="00A95AB0">
              <w:rPr>
                <w:rFonts w:ascii="仿宋" w:eastAsia="仿宋" w:hAnsi="仿宋" w:cs="仿宋" w:hint="eastAsia"/>
                <w:noProof/>
                <w:sz w:val="28"/>
                <w:szCs w:val="28"/>
              </w:rPr>
              <w:tab/>
            </w:r>
            <w:r w:rsidR="00A95AB0">
              <w:rPr>
                <w:rFonts w:ascii="仿宋" w:eastAsia="仿宋" w:hAnsi="仿宋" w:cs="仿宋" w:hint="eastAsia"/>
                <w:noProof/>
                <w:sz w:val="28"/>
                <w:szCs w:val="28"/>
              </w:rPr>
              <w:fldChar w:fldCharType="begin"/>
            </w:r>
            <w:r w:rsidR="00A95AB0">
              <w:rPr>
                <w:rFonts w:ascii="仿宋" w:eastAsia="仿宋" w:hAnsi="仿宋" w:cs="仿宋" w:hint="eastAsia"/>
                <w:noProof/>
                <w:sz w:val="28"/>
                <w:szCs w:val="28"/>
              </w:rPr>
              <w:instrText xml:space="preserve"> PAGEREF _Toc602295661 \h </w:instrText>
            </w:r>
            <w:r w:rsidR="00A95AB0">
              <w:rPr>
                <w:rFonts w:ascii="仿宋" w:eastAsia="仿宋" w:hAnsi="仿宋" w:cs="仿宋" w:hint="eastAsia"/>
                <w:noProof/>
                <w:sz w:val="28"/>
                <w:szCs w:val="28"/>
              </w:rPr>
            </w:r>
            <w:r w:rsidR="00A95AB0">
              <w:rPr>
                <w:rFonts w:ascii="仿宋" w:eastAsia="仿宋" w:hAnsi="仿宋" w:cs="仿宋" w:hint="eastAsia"/>
                <w:noProof/>
                <w:sz w:val="28"/>
                <w:szCs w:val="28"/>
              </w:rPr>
              <w:fldChar w:fldCharType="separate"/>
            </w:r>
            <w:r w:rsidR="003A2690">
              <w:rPr>
                <w:rFonts w:ascii="仿宋" w:eastAsia="仿宋" w:hAnsi="仿宋" w:cs="仿宋"/>
                <w:noProof/>
                <w:sz w:val="28"/>
                <w:szCs w:val="28"/>
              </w:rPr>
              <w:t>2</w:t>
            </w:r>
            <w:r w:rsidR="00A95AB0">
              <w:rPr>
                <w:rFonts w:ascii="仿宋" w:eastAsia="仿宋" w:hAnsi="仿宋" w:cs="仿宋" w:hint="eastAsia"/>
                <w:noProof/>
                <w:sz w:val="28"/>
                <w:szCs w:val="28"/>
              </w:rPr>
              <w:fldChar w:fldCharType="end"/>
            </w:r>
          </w:hyperlink>
        </w:p>
        <w:p w14:paraId="137D6097" w14:textId="612382DC" w:rsidR="00A93321" w:rsidRDefault="009B5205">
          <w:pPr>
            <w:pStyle w:val="10"/>
            <w:tabs>
              <w:tab w:val="right" w:leader="dot" w:pos="8307"/>
            </w:tabs>
            <w:spacing w:line="360" w:lineRule="auto"/>
            <w:rPr>
              <w:rFonts w:ascii="仿宋" w:eastAsia="仿宋" w:hAnsi="仿宋" w:cs="仿宋"/>
              <w:noProof/>
              <w:sz w:val="28"/>
              <w:szCs w:val="28"/>
            </w:rPr>
          </w:pPr>
          <w:hyperlink w:anchor="_Toc1692746116" w:history="1">
            <w:r w:rsidR="00A95AB0">
              <w:rPr>
                <w:rFonts w:ascii="仿宋" w:eastAsia="仿宋" w:hAnsi="仿宋" w:cs="仿宋" w:hint="eastAsia"/>
                <w:noProof/>
                <w:sz w:val="28"/>
                <w:szCs w:val="28"/>
              </w:rPr>
              <w:t>第三节权益变动目的</w:t>
            </w:r>
            <w:r w:rsidR="00A95AB0">
              <w:rPr>
                <w:rFonts w:ascii="仿宋" w:eastAsia="仿宋" w:hAnsi="仿宋" w:cs="仿宋" w:hint="eastAsia"/>
                <w:noProof/>
                <w:sz w:val="28"/>
                <w:szCs w:val="28"/>
              </w:rPr>
              <w:tab/>
            </w:r>
            <w:r w:rsidR="00A95AB0">
              <w:rPr>
                <w:rFonts w:ascii="仿宋" w:eastAsia="仿宋" w:hAnsi="仿宋" w:cs="仿宋" w:hint="eastAsia"/>
                <w:noProof/>
                <w:sz w:val="28"/>
                <w:szCs w:val="28"/>
              </w:rPr>
              <w:fldChar w:fldCharType="begin"/>
            </w:r>
            <w:r w:rsidR="00A95AB0">
              <w:rPr>
                <w:rFonts w:ascii="仿宋" w:eastAsia="仿宋" w:hAnsi="仿宋" w:cs="仿宋" w:hint="eastAsia"/>
                <w:noProof/>
                <w:sz w:val="28"/>
                <w:szCs w:val="28"/>
              </w:rPr>
              <w:instrText xml:space="preserve"> PAGEREF _Toc1692746116 \h </w:instrText>
            </w:r>
            <w:r w:rsidR="00A95AB0">
              <w:rPr>
                <w:rFonts w:ascii="仿宋" w:eastAsia="仿宋" w:hAnsi="仿宋" w:cs="仿宋" w:hint="eastAsia"/>
                <w:noProof/>
                <w:sz w:val="28"/>
                <w:szCs w:val="28"/>
              </w:rPr>
            </w:r>
            <w:r w:rsidR="00A95AB0">
              <w:rPr>
                <w:rFonts w:ascii="仿宋" w:eastAsia="仿宋" w:hAnsi="仿宋" w:cs="仿宋" w:hint="eastAsia"/>
                <w:noProof/>
                <w:sz w:val="28"/>
                <w:szCs w:val="28"/>
              </w:rPr>
              <w:fldChar w:fldCharType="separate"/>
            </w:r>
            <w:r w:rsidR="003A2690">
              <w:rPr>
                <w:rFonts w:ascii="仿宋" w:eastAsia="仿宋" w:hAnsi="仿宋" w:cs="仿宋"/>
                <w:noProof/>
                <w:sz w:val="28"/>
                <w:szCs w:val="28"/>
              </w:rPr>
              <w:t>3</w:t>
            </w:r>
            <w:r w:rsidR="00A95AB0">
              <w:rPr>
                <w:rFonts w:ascii="仿宋" w:eastAsia="仿宋" w:hAnsi="仿宋" w:cs="仿宋" w:hint="eastAsia"/>
                <w:noProof/>
                <w:sz w:val="28"/>
                <w:szCs w:val="28"/>
              </w:rPr>
              <w:fldChar w:fldCharType="end"/>
            </w:r>
          </w:hyperlink>
        </w:p>
        <w:p w14:paraId="4BEF2E90" w14:textId="5B143226" w:rsidR="00A93321" w:rsidRDefault="009B5205">
          <w:pPr>
            <w:pStyle w:val="10"/>
            <w:tabs>
              <w:tab w:val="right" w:leader="dot" w:pos="8307"/>
            </w:tabs>
            <w:spacing w:line="360" w:lineRule="auto"/>
            <w:rPr>
              <w:rFonts w:ascii="仿宋" w:eastAsia="仿宋" w:hAnsi="仿宋" w:cs="仿宋"/>
              <w:noProof/>
              <w:sz w:val="28"/>
              <w:szCs w:val="28"/>
            </w:rPr>
          </w:pPr>
          <w:hyperlink w:anchor="_Toc120616156" w:history="1">
            <w:r w:rsidR="00A95AB0">
              <w:rPr>
                <w:rFonts w:ascii="仿宋" w:eastAsia="仿宋" w:hAnsi="仿宋" w:cs="仿宋" w:hint="eastAsia"/>
                <w:noProof/>
                <w:sz w:val="28"/>
                <w:szCs w:val="28"/>
              </w:rPr>
              <w:t>第四节权益变动方式</w:t>
            </w:r>
            <w:r w:rsidR="00A95AB0">
              <w:rPr>
                <w:rFonts w:ascii="仿宋" w:eastAsia="仿宋" w:hAnsi="仿宋" w:cs="仿宋" w:hint="eastAsia"/>
                <w:noProof/>
                <w:sz w:val="28"/>
                <w:szCs w:val="28"/>
              </w:rPr>
              <w:tab/>
            </w:r>
            <w:r w:rsidR="00A95AB0">
              <w:rPr>
                <w:rFonts w:ascii="仿宋" w:eastAsia="仿宋" w:hAnsi="仿宋" w:cs="仿宋" w:hint="eastAsia"/>
                <w:noProof/>
                <w:sz w:val="28"/>
                <w:szCs w:val="28"/>
              </w:rPr>
              <w:fldChar w:fldCharType="begin"/>
            </w:r>
            <w:r w:rsidR="00A95AB0">
              <w:rPr>
                <w:rFonts w:ascii="仿宋" w:eastAsia="仿宋" w:hAnsi="仿宋" w:cs="仿宋" w:hint="eastAsia"/>
                <w:noProof/>
                <w:sz w:val="28"/>
                <w:szCs w:val="28"/>
              </w:rPr>
              <w:instrText xml:space="preserve"> PAGEREF _Toc120616156 \h </w:instrText>
            </w:r>
            <w:r w:rsidR="00A95AB0">
              <w:rPr>
                <w:rFonts w:ascii="仿宋" w:eastAsia="仿宋" w:hAnsi="仿宋" w:cs="仿宋" w:hint="eastAsia"/>
                <w:noProof/>
                <w:sz w:val="28"/>
                <w:szCs w:val="28"/>
              </w:rPr>
            </w:r>
            <w:r w:rsidR="00A95AB0">
              <w:rPr>
                <w:rFonts w:ascii="仿宋" w:eastAsia="仿宋" w:hAnsi="仿宋" w:cs="仿宋" w:hint="eastAsia"/>
                <w:noProof/>
                <w:sz w:val="28"/>
                <w:szCs w:val="28"/>
              </w:rPr>
              <w:fldChar w:fldCharType="separate"/>
            </w:r>
            <w:r w:rsidR="003A2690">
              <w:rPr>
                <w:rFonts w:ascii="仿宋" w:eastAsia="仿宋" w:hAnsi="仿宋" w:cs="仿宋"/>
                <w:noProof/>
                <w:sz w:val="28"/>
                <w:szCs w:val="28"/>
              </w:rPr>
              <w:t>4</w:t>
            </w:r>
            <w:r w:rsidR="00A95AB0">
              <w:rPr>
                <w:rFonts w:ascii="仿宋" w:eastAsia="仿宋" w:hAnsi="仿宋" w:cs="仿宋" w:hint="eastAsia"/>
                <w:noProof/>
                <w:sz w:val="28"/>
                <w:szCs w:val="28"/>
              </w:rPr>
              <w:fldChar w:fldCharType="end"/>
            </w:r>
          </w:hyperlink>
        </w:p>
        <w:p w14:paraId="31DA1C83" w14:textId="145193FE" w:rsidR="00A93321" w:rsidRDefault="009B5205">
          <w:pPr>
            <w:pStyle w:val="10"/>
            <w:tabs>
              <w:tab w:val="right" w:leader="dot" w:pos="8307"/>
            </w:tabs>
            <w:spacing w:line="360" w:lineRule="auto"/>
            <w:rPr>
              <w:rFonts w:ascii="仿宋" w:eastAsia="仿宋" w:hAnsi="仿宋" w:cs="仿宋"/>
              <w:noProof/>
              <w:sz w:val="28"/>
              <w:szCs w:val="28"/>
            </w:rPr>
          </w:pPr>
          <w:hyperlink w:anchor="_Toc2118654771" w:history="1">
            <w:r w:rsidR="00A95AB0">
              <w:rPr>
                <w:rFonts w:ascii="仿宋" w:eastAsia="仿宋" w:hAnsi="仿宋" w:cs="仿宋" w:hint="eastAsia"/>
                <w:noProof/>
                <w:sz w:val="28"/>
                <w:szCs w:val="28"/>
              </w:rPr>
              <w:t>第五节前6个月内买卖上市交易股份的情况</w:t>
            </w:r>
            <w:r w:rsidR="00A95AB0">
              <w:rPr>
                <w:rFonts w:ascii="仿宋" w:eastAsia="仿宋" w:hAnsi="仿宋" w:cs="仿宋" w:hint="eastAsia"/>
                <w:noProof/>
                <w:sz w:val="28"/>
                <w:szCs w:val="28"/>
              </w:rPr>
              <w:tab/>
            </w:r>
            <w:r w:rsidR="00A95AB0">
              <w:rPr>
                <w:rFonts w:ascii="仿宋" w:eastAsia="仿宋" w:hAnsi="仿宋" w:cs="仿宋" w:hint="eastAsia"/>
                <w:noProof/>
                <w:sz w:val="28"/>
                <w:szCs w:val="28"/>
              </w:rPr>
              <w:fldChar w:fldCharType="begin"/>
            </w:r>
            <w:r w:rsidR="00A95AB0">
              <w:rPr>
                <w:rFonts w:ascii="仿宋" w:eastAsia="仿宋" w:hAnsi="仿宋" w:cs="仿宋" w:hint="eastAsia"/>
                <w:noProof/>
                <w:sz w:val="28"/>
                <w:szCs w:val="28"/>
              </w:rPr>
              <w:instrText xml:space="preserve"> PAGEREF _Toc2118654771 \h </w:instrText>
            </w:r>
            <w:r w:rsidR="00A95AB0">
              <w:rPr>
                <w:rFonts w:ascii="仿宋" w:eastAsia="仿宋" w:hAnsi="仿宋" w:cs="仿宋" w:hint="eastAsia"/>
                <w:noProof/>
                <w:sz w:val="28"/>
                <w:szCs w:val="28"/>
              </w:rPr>
            </w:r>
            <w:r w:rsidR="00A95AB0">
              <w:rPr>
                <w:rFonts w:ascii="仿宋" w:eastAsia="仿宋" w:hAnsi="仿宋" w:cs="仿宋" w:hint="eastAsia"/>
                <w:noProof/>
                <w:sz w:val="28"/>
                <w:szCs w:val="28"/>
              </w:rPr>
              <w:fldChar w:fldCharType="separate"/>
            </w:r>
            <w:r w:rsidR="003A2690">
              <w:rPr>
                <w:rFonts w:ascii="仿宋" w:eastAsia="仿宋" w:hAnsi="仿宋" w:cs="仿宋"/>
                <w:noProof/>
                <w:sz w:val="28"/>
                <w:szCs w:val="28"/>
              </w:rPr>
              <w:t>6</w:t>
            </w:r>
            <w:r w:rsidR="00A95AB0">
              <w:rPr>
                <w:rFonts w:ascii="仿宋" w:eastAsia="仿宋" w:hAnsi="仿宋" w:cs="仿宋" w:hint="eastAsia"/>
                <w:noProof/>
                <w:sz w:val="28"/>
                <w:szCs w:val="28"/>
              </w:rPr>
              <w:fldChar w:fldCharType="end"/>
            </w:r>
          </w:hyperlink>
        </w:p>
        <w:p w14:paraId="17848B09" w14:textId="09DD3EC6" w:rsidR="00A93321" w:rsidRDefault="009B5205">
          <w:pPr>
            <w:pStyle w:val="10"/>
            <w:tabs>
              <w:tab w:val="right" w:leader="dot" w:pos="8307"/>
            </w:tabs>
            <w:spacing w:line="360" w:lineRule="auto"/>
            <w:rPr>
              <w:rFonts w:ascii="仿宋" w:eastAsia="仿宋" w:hAnsi="仿宋" w:cs="仿宋"/>
              <w:noProof/>
              <w:sz w:val="28"/>
              <w:szCs w:val="28"/>
            </w:rPr>
          </w:pPr>
          <w:hyperlink w:anchor="_Toc804385290" w:history="1">
            <w:r w:rsidR="00A95AB0">
              <w:rPr>
                <w:rFonts w:ascii="仿宋" w:eastAsia="仿宋" w:hAnsi="仿宋" w:cs="仿宋" w:hint="eastAsia"/>
                <w:noProof/>
                <w:sz w:val="28"/>
                <w:szCs w:val="28"/>
              </w:rPr>
              <w:t>第六节其他重大事项</w:t>
            </w:r>
            <w:r w:rsidR="00A95AB0">
              <w:rPr>
                <w:rFonts w:ascii="仿宋" w:eastAsia="仿宋" w:hAnsi="仿宋" w:cs="仿宋" w:hint="eastAsia"/>
                <w:noProof/>
                <w:sz w:val="28"/>
                <w:szCs w:val="28"/>
              </w:rPr>
              <w:tab/>
            </w:r>
            <w:r w:rsidR="00A95AB0">
              <w:rPr>
                <w:rFonts w:ascii="仿宋" w:eastAsia="仿宋" w:hAnsi="仿宋" w:cs="仿宋" w:hint="eastAsia"/>
                <w:noProof/>
                <w:sz w:val="28"/>
                <w:szCs w:val="28"/>
              </w:rPr>
              <w:fldChar w:fldCharType="begin"/>
            </w:r>
            <w:r w:rsidR="00A95AB0">
              <w:rPr>
                <w:rFonts w:ascii="仿宋" w:eastAsia="仿宋" w:hAnsi="仿宋" w:cs="仿宋" w:hint="eastAsia"/>
                <w:noProof/>
                <w:sz w:val="28"/>
                <w:szCs w:val="28"/>
              </w:rPr>
              <w:instrText xml:space="preserve"> PAGEREF _Toc804385290 \h </w:instrText>
            </w:r>
            <w:r w:rsidR="00A95AB0">
              <w:rPr>
                <w:rFonts w:ascii="仿宋" w:eastAsia="仿宋" w:hAnsi="仿宋" w:cs="仿宋" w:hint="eastAsia"/>
                <w:noProof/>
                <w:sz w:val="28"/>
                <w:szCs w:val="28"/>
              </w:rPr>
            </w:r>
            <w:r w:rsidR="00A95AB0">
              <w:rPr>
                <w:rFonts w:ascii="仿宋" w:eastAsia="仿宋" w:hAnsi="仿宋" w:cs="仿宋" w:hint="eastAsia"/>
                <w:noProof/>
                <w:sz w:val="28"/>
                <w:szCs w:val="28"/>
              </w:rPr>
              <w:fldChar w:fldCharType="separate"/>
            </w:r>
            <w:r w:rsidR="003A2690">
              <w:rPr>
                <w:rFonts w:ascii="仿宋" w:eastAsia="仿宋" w:hAnsi="仿宋" w:cs="仿宋"/>
                <w:noProof/>
                <w:sz w:val="28"/>
                <w:szCs w:val="28"/>
              </w:rPr>
              <w:t>7</w:t>
            </w:r>
            <w:r w:rsidR="00A95AB0">
              <w:rPr>
                <w:rFonts w:ascii="仿宋" w:eastAsia="仿宋" w:hAnsi="仿宋" w:cs="仿宋" w:hint="eastAsia"/>
                <w:noProof/>
                <w:sz w:val="28"/>
                <w:szCs w:val="28"/>
              </w:rPr>
              <w:fldChar w:fldCharType="end"/>
            </w:r>
          </w:hyperlink>
        </w:p>
        <w:p w14:paraId="52D689A5" w14:textId="438F3DEE" w:rsidR="00A93321" w:rsidRDefault="009B5205">
          <w:pPr>
            <w:pStyle w:val="10"/>
            <w:tabs>
              <w:tab w:val="right" w:leader="dot" w:pos="8307"/>
            </w:tabs>
            <w:spacing w:line="360" w:lineRule="auto"/>
            <w:rPr>
              <w:rFonts w:ascii="仿宋" w:eastAsia="仿宋" w:hAnsi="仿宋" w:cs="仿宋"/>
              <w:noProof/>
              <w:sz w:val="28"/>
              <w:szCs w:val="28"/>
            </w:rPr>
          </w:pPr>
          <w:hyperlink w:anchor="_Toc894011165" w:history="1">
            <w:r w:rsidR="00A95AB0">
              <w:rPr>
                <w:rFonts w:ascii="仿宋" w:eastAsia="仿宋" w:hAnsi="仿宋" w:cs="仿宋" w:hint="eastAsia"/>
                <w:noProof/>
                <w:sz w:val="28"/>
                <w:szCs w:val="28"/>
              </w:rPr>
              <w:t>第七节备查文件</w:t>
            </w:r>
            <w:r w:rsidR="00A95AB0">
              <w:rPr>
                <w:rFonts w:ascii="仿宋" w:eastAsia="仿宋" w:hAnsi="仿宋" w:cs="仿宋" w:hint="eastAsia"/>
                <w:noProof/>
                <w:sz w:val="28"/>
                <w:szCs w:val="28"/>
              </w:rPr>
              <w:tab/>
            </w:r>
            <w:r w:rsidR="00A95AB0">
              <w:rPr>
                <w:rFonts w:ascii="仿宋" w:eastAsia="仿宋" w:hAnsi="仿宋" w:cs="仿宋" w:hint="eastAsia"/>
                <w:noProof/>
                <w:sz w:val="28"/>
                <w:szCs w:val="28"/>
              </w:rPr>
              <w:fldChar w:fldCharType="begin"/>
            </w:r>
            <w:r w:rsidR="00A95AB0">
              <w:rPr>
                <w:rFonts w:ascii="仿宋" w:eastAsia="仿宋" w:hAnsi="仿宋" w:cs="仿宋" w:hint="eastAsia"/>
                <w:noProof/>
                <w:sz w:val="28"/>
                <w:szCs w:val="28"/>
              </w:rPr>
              <w:instrText xml:space="preserve"> PAGEREF _Toc894011165 \h </w:instrText>
            </w:r>
            <w:r w:rsidR="00A95AB0">
              <w:rPr>
                <w:rFonts w:ascii="仿宋" w:eastAsia="仿宋" w:hAnsi="仿宋" w:cs="仿宋" w:hint="eastAsia"/>
                <w:noProof/>
                <w:sz w:val="28"/>
                <w:szCs w:val="28"/>
              </w:rPr>
            </w:r>
            <w:r w:rsidR="00A95AB0">
              <w:rPr>
                <w:rFonts w:ascii="仿宋" w:eastAsia="仿宋" w:hAnsi="仿宋" w:cs="仿宋" w:hint="eastAsia"/>
                <w:noProof/>
                <w:sz w:val="28"/>
                <w:szCs w:val="28"/>
              </w:rPr>
              <w:fldChar w:fldCharType="separate"/>
            </w:r>
            <w:r w:rsidR="003A2690">
              <w:rPr>
                <w:rFonts w:ascii="仿宋" w:eastAsia="仿宋" w:hAnsi="仿宋" w:cs="仿宋"/>
                <w:noProof/>
                <w:sz w:val="28"/>
                <w:szCs w:val="28"/>
              </w:rPr>
              <w:t>8</w:t>
            </w:r>
            <w:r w:rsidR="00A95AB0">
              <w:rPr>
                <w:rFonts w:ascii="仿宋" w:eastAsia="仿宋" w:hAnsi="仿宋" w:cs="仿宋" w:hint="eastAsia"/>
                <w:noProof/>
                <w:sz w:val="28"/>
                <w:szCs w:val="28"/>
              </w:rPr>
              <w:fldChar w:fldCharType="end"/>
            </w:r>
          </w:hyperlink>
        </w:p>
        <w:p w14:paraId="0B6B73AF" w14:textId="0083683F" w:rsidR="00A93321" w:rsidRDefault="009B5205">
          <w:pPr>
            <w:pStyle w:val="10"/>
            <w:tabs>
              <w:tab w:val="right" w:leader="dot" w:pos="8307"/>
            </w:tabs>
            <w:spacing w:line="360" w:lineRule="auto"/>
            <w:rPr>
              <w:rFonts w:ascii="仿宋" w:eastAsia="仿宋" w:hAnsi="仿宋" w:cs="仿宋"/>
              <w:noProof/>
              <w:sz w:val="28"/>
              <w:szCs w:val="28"/>
            </w:rPr>
          </w:pPr>
          <w:hyperlink w:anchor="_Toc1850055743" w:history="1">
            <w:r w:rsidR="00A95AB0">
              <w:rPr>
                <w:rFonts w:ascii="仿宋" w:eastAsia="仿宋" w:hAnsi="仿宋" w:cs="仿宋" w:hint="eastAsia"/>
                <w:noProof/>
                <w:sz w:val="28"/>
                <w:szCs w:val="28"/>
              </w:rPr>
              <w:t>第八节信息披露义务人声明</w:t>
            </w:r>
            <w:r w:rsidR="00A95AB0">
              <w:rPr>
                <w:rFonts w:ascii="仿宋" w:eastAsia="仿宋" w:hAnsi="仿宋" w:cs="仿宋" w:hint="eastAsia"/>
                <w:noProof/>
                <w:sz w:val="28"/>
                <w:szCs w:val="28"/>
              </w:rPr>
              <w:tab/>
            </w:r>
            <w:r w:rsidR="00A95AB0">
              <w:rPr>
                <w:rFonts w:ascii="仿宋" w:eastAsia="仿宋" w:hAnsi="仿宋" w:cs="仿宋" w:hint="eastAsia"/>
                <w:noProof/>
                <w:sz w:val="28"/>
                <w:szCs w:val="28"/>
              </w:rPr>
              <w:fldChar w:fldCharType="begin"/>
            </w:r>
            <w:r w:rsidR="00A95AB0">
              <w:rPr>
                <w:rFonts w:ascii="仿宋" w:eastAsia="仿宋" w:hAnsi="仿宋" w:cs="仿宋" w:hint="eastAsia"/>
                <w:noProof/>
                <w:sz w:val="28"/>
                <w:szCs w:val="28"/>
              </w:rPr>
              <w:instrText xml:space="preserve"> PAGEREF _Toc1850055743 \h </w:instrText>
            </w:r>
            <w:r w:rsidR="00A95AB0">
              <w:rPr>
                <w:rFonts w:ascii="仿宋" w:eastAsia="仿宋" w:hAnsi="仿宋" w:cs="仿宋" w:hint="eastAsia"/>
                <w:noProof/>
                <w:sz w:val="28"/>
                <w:szCs w:val="28"/>
              </w:rPr>
            </w:r>
            <w:r w:rsidR="00A95AB0">
              <w:rPr>
                <w:rFonts w:ascii="仿宋" w:eastAsia="仿宋" w:hAnsi="仿宋" w:cs="仿宋" w:hint="eastAsia"/>
                <w:noProof/>
                <w:sz w:val="28"/>
                <w:szCs w:val="28"/>
              </w:rPr>
              <w:fldChar w:fldCharType="separate"/>
            </w:r>
            <w:r w:rsidR="003A2690">
              <w:rPr>
                <w:rFonts w:ascii="仿宋" w:eastAsia="仿宋" w:hAnsi="仿宋" w:cs="仿宋"/>
                <w:noProof/>
                <w:sz w:val="28"/>
                <w:szCs w:val="28"/>
              </w:rPr>
              <w:t>9</w:t>
            </w:r>
            <w:r w:rsidR="00A95AB0">
              <w:rPr>
                <w:rFonts w:ascii="仿宋" w:eastAsia="仿宋" w:hAnsi="仿宋" w:cs="仿宋" w:hint="eastAsia"/>
                <w:noProof/>
                <w:sz w:val="28"/>
                <w:szCs w:val="28"/>
              </w:rPr>
              <w:fldChar w:fldCharType="end"/>
            </w:r>
          </w:hyperlink>
        </w:p>
        <w:p w14:paraId="3441B3E7" w14:textId="616E4662" w:rsidR="00A93321" w:rsidRDefault="009B5205">
          <w:pPr>
            <w:pStyle w:val="10"/>
            <w:tabs>
              <w:tab w:val="right" w:leader="dot" w:pos="8307"/>
            </w:tabs>
            <w:spacing w:line="360" w:lineRule="auto"/>
            <w:rPr>
              <w:rFonts w:ascii="仿宋" w:eastAsia="仿宋" w:hAnsi="仿宋" w:cs="仿宋"/>
              <w:noProof/>
              <w:sz w:val="28"/>
              <w:szCs w:val="28"/>
            </w:rPr>
          </w:pPr>
          <w:hyperlink w:anchor="_Toc471147688" w:history="1">
            <w:r w:rsidR="00A95AB0">
              <w:rPr>
                <w:rFonts w:ascii="仿宋" w:eastAsia="仿宋" w:hAnsi="仿宋" w:cs="仿宋" w:hint="eastAsia"/>
                <w:bCs/>
                <w:noProof/>
                <w:spacing w:val="-4"/>
                <w:sz w:val="28"/>
                <w:szCs w:val="28"/>
              </w:rPr>
              <w:t>附表：简式权益变动报告书</w:t>
            </w:r>
            <w:r w:rsidR="00A95AB0">
              <w:rPr>
                <w:rFonts w:ascii="仿宋" w:eastAsia="仿宋" w:hAnsi="仿宋" w:cs="仿宋" w:hint="eastAsia"/>
                <w:noProof/>
                <w:sz w:val="28"/>
                <w:szCs w:val="28"/>
              </w:rPr>
              <w:tab/>
            </w:r>
            <w:r w:rsidR="00A95AB0">
              <w:rPr>
                <w:rFonts w:ascii="仿宋" w:eastAsia="仿宋" w:hAnsi="仿宋" w:cs="仿宋" w:hint="eastAsia"/>
                <w:noProof/>
                <w:sz w:val="28"/>
                <w:szCs w:val="28"/>
              </w:rPr>
              <w:fldChar w:fldCharType="begin"/>
            </w:r>
            <w:r w:rsidR="00A95AB0">
              <w:rPr>
                <w:rFonts w:ascii="仿宋" w:eastAsia="仿宋" w:hAnsi="仿宋" w:cs="仿宋" w:hint="eastAsia"/>
                <w:noProof/>
                <w:sz w:val="28"/>
                <w:szCs w:val="28"/>
              </w:rPr>
              <w:instrText xml:space="preserve"> PAGEREF _Toc471147688 \h </w:instrText>
            </w:r>
            <w:r w:rsidR="00A95AB0">
              <w:rPr>
                <w:rFonts w:ascii="仿宋" w:eastAsia="仿宋" w:hAnsi="仿宋" w:cs="仿宋" w:hint="eastAsia"/>
                <w:noProof/>
                <w:sz w:val="28"/>
                <w:szCs w:val="28"/>
              </w:rPr>
            </w:r>
            <w:r w:rsidR="00A95AB0">
              <w:rPr>
                <w:rFonts w:ascii="仿宋" w:eastAsia="仿宋" w:hAnsi="仿宋" w:cs="仿宋" w:hint="eastAsia"/>
                <w:noProof/>
                <w:sz w:val="28"/>
                <w:szCs w:val="28"/>
              </w:rPr>
              <w:fldChar w:fldCharType="separate"/>
            </w:r>
            <w:r w:rsidR="003A2690">
              <w:rPr>
                <w:rFonts w:ascii="仿宋" w:eastAsia="仿宋" w:hAnsi="仿宋" w:cs="仿宋"/>
                <w:noProof/>
                <w:sz w:val="28"/>
                <w:szCs w:val="28"/>
              </w:rPr>
              <w:t>10</w:t>
            </w:r>
            <w:r w:rsidR="00A95AB0">
              <w:rPr>
                <w:rFonts w:ascii="仿宋" w:eastAsia="仿宋" w:hAnsi="仿宋" w:cs="仿宋" w:hint="eastAsia"/>
                <w:noProof/>
                <w:sz w:val="28"/>
                <w:szCs w:val="28"/>
              </w:rPr>
              <w:fldChar w:fldCharType="end"/>
            </w:r>
          </w:hyperlink>
        </w:p>
        <w:p w14:paraId="579F68A7" w14:textId="77777777" w:rsidR="00A93321" w:rsidRDefault="00A95AB0">
          <w:pPr>
            <w:spacing w:line="360" w:lineRule="auto"/>
            <w:rPr>
              <w:rFonts w:ascii="仿宋" w:eastAsia="仿宋" w:hAnsi="仿宋" w:cs="仿宋"/>
              <w:sz w:val="28"/>
              <w:szCs w:val="28"/>
            </w:rPr>
            <w:sectPr w:rsidR="00A93321">
              <w:footerReference w:type="default" r:id="rId8"/>
              <w:pgSz w:w="11907" w:h="16839"/>
              <w:pgMar w:top="1440" w:right="1800" w:bottom="1440" w:left="1800" w:header="0" w:footer="0" w:gutter="0"/>
              <w:cols w:space="720"/>
            </w:sectPr>
          </w:pPr>
          <w:r>
            <w:rPr>
              <w:rFonts w:ascii="仿宋" w:eastAsia="仿宋" w:hAnsi="仿宋" w:cs="仿宋" w:hint="eastAsia"/>
              <w:sz w:val="28"/>
              <w:szCs w:val="28"/>
            </w:rPr>
            <w:fldChar w:fldCharType="end"/>
          </w:r>
        </w:p>
      </w:sdtContent>
    </w:sdt>
    <w:p w14:paraId="197EB04D" w14:textId="77777777" w:rsidR="00A93321" w:rsidRDefault="00A95AB0">
      <w:pPr>
        <w:pStyle w:val="1"/>
        <w:spacing w:after="0" w:line="360" w:lineRule="auto"/>
        <w:jc w:val="center"/>
        <w:rPr>
          <w:rFonts w:ascii="仿宋" w:eastAsia="仿宋" w:hAnsi="仿宋" w:cs="仿宋"/>
          <w:sz w:val="28"/>
          <w:szCs w:val="28"/>
          <w:lang w:eastAsia="zh-CN"/>
        </w:rPr>
      </w:pPr>
      <w:bookmarkStart w:id="0" w:name="bookmark2"/>
      <w:bookmarkStart w:id="1" w:name="_Toc1931710601"/>
      <w:bookmarkEnd w:id="0"/>
      <w:r>
        <w:rPr>
          <w:rFonts w:ascii="仿宋" w:eastAsia="仿宋" w:hAnsi="仿宋" w:cs="仿宋" w:hint="eastAsia"/>
          <w:sz w:val="28"/>
          <w:szCs w:val="28"/>
          <w:lang w:eastAsia="zh-CN"/>
        </w:rPr>
        <w:lastRenderedPageBreak/>
        <w:t>第一节释义</w:t>
      </w:r>
      <w:bookmarkEnd w:id="1"/>
    </w:p>
    <w:p w14:paraId="2C3E4773" w14:textId="77777777" w:rsidR="00A93321" w:rsidRDefault="00A95AB0">
      <w:pPr>
        <w:pStyle w:val="a4"/>
        <w:spacing w:line="360" w:lineRule="auto"/>
        <w:ind w:left="601"/>
        <w:rPr>
          <w:rFonts w:ascii="仿宋" w:eastAsia="仿宋" w:hAnsi="仿宋" w:cs="仿宋"/>
          <w:sz w:val="28"/>
          <w:szCs w:val="28"/>
          <w:lang w:eastAsia="zh-CN"/>
        </w:rPr>
      </w:pPr>
      <w:r>
        <w:rPr>
          <w:rFonts w:ascii="仿宋" w:eastAsia="仿宋" w:hAnsi="仿宋" w:cs="仿宋" w:hint="eastAsia"/>
          <w:spacing w:val="-3"/>
          <w:sz w:val="28"/>
          <w:szCs w:val="28"/>
          <w:lang w:eastAsia="zh-CN"/>
        </w:rPr>
        <w:t>在本报告书中，除非文义另有所指，以下简称具有如下含义：</w:t>
      </w:r>
    </w:p>
    <w:tbl>
      <w:tblPr>
        <w:tblStyle w:val="TableNormal"/>
        <w:tblW w:w="8599"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038"/>
        <w:gridCol w:w="572"/>
        <w:gridCol w:w="4989"/>
      </w:tblGrid>
      <w:tr w:rsidR="00A93321" w14:paraId="6F449BA0" w14:textId="77777777" w:rsidTr="004976B3">
        <w:trPr>
          <w:trHeight w:val="493"/>
        </w:trPr>
        <w:tc>
          <w:tcPr>
            <w:tcW w:w="3038" w:type="dxa"/>
          </w:tcPr>
          <w:p w14:paraId="6C47D992" w14:textId="77777777" w:rsidR="00A93321" w:rsidRDefault="00A95AB0" w:rsidP="008C3F2E">
            <w:pPr>
              <w:pStyle w:val="TableText"/>
              <w:spacing w:before="141"/>
              <w:ind w:left="116"/>
              <w:rPr>
                <w:rFonts w:ascii="仿宋" w:eastAsia="仿宋" w:hAnsi="仿宋" w:cs="仿宋"/>
                <w:sz w:val="28"/>
                <w:szCs w:val="28"/>
              </w:rPr>
            </w:pPr>
            <w:proofErr w:type="spellStart"/>
            <w:r>
              <w:rPr>
                <w:rFonts w:ascii="仿宋" w:eastAsia="仿宋" w:hAnsi="仿宋" w:cs="仿宋" w:hint="eastAsia"/>
                <w:spacing w:val="-1"/>
                <w:sz w:val="28"/>
                <w:szCs w:val="28"/>
              </w:rPr>
              <w:t>信息披露义务人</w:t>
            </w:r>
            <w:proofErr w:type="spellEnd"/>
          </w:p>
        </w:tc>
        <w:tc>
          <w:tcPr>
            <w:tcW w:w="572" w:type="dxa"/>
          </w:tcPr>
          <w:p w14:paraId="1B72AB3B" w14:textId="77777777" w:rsidR="00A93321" w:rsidRDefault="00A95AB0" w:rsidP="00915135">
            <w:pPr>
              <w:pStyle w:val="TableText"/>
              <w:spacing w:before="142"/>
              <w:jc w:val="center"/>
              <w:rPr>
                <w:rFonts w:ascii="仿宋" w:eastAsia="仿宋" w:hAnsi="仿宋" w:cs="仿宋"/>
                <w:sz w:val="28"/>
                <w:szCs w:val="28"/>
              </w:rPr>
            </w:pPr>
            <w:r>
              <w:rPr>
                <w:rFonts w:ascii="仿宋" w:eastAsia="仿宋" w:hAnsi="仿宋" w:cs="仿宋" w:hint="eastAsia"/>
                <w:sz w:val="28"/>
                <w:szCs w:val="28"/>
              </w:rPr>
              <w:t>指</w:t>
            </w:r>
          </w:p>
        </w:tc>
        <w:tc>
          <w:tcPr>
            <w:tcW w:w="4989" w:type="dxa"/>
          </w:tcPr>
          <w:p w14:paraId="191FAD35" w14:textId="77777777" w:rsidR="00A93321" w:rsidRDefault="008C3F2E" w:rsidP="006D1BD1">
            <w:pPr>
              <w:pStyle w:val="TableText"/>
              <w:spacing w:before="141"/>
              <w:ind w:firstLineChars="100" w:firstLine="280"/>
              <w:rPr>
                <w:rFonts w:ascii="仿宋" w:eastAsia="仿宋" w:hAnsi="仿宋" w:cs="仿宋"/>
                <w:sz w:val="28"/>
                <w:szCs w:val="28"/>
                <w:lang w:eastAsia="zh-CN"/>
              </w:rPr>
            </w:pPr>
            <w:r w:rsidRPr="008C3F2E">
              <w:rPr>
                <w:rFonts w:ascii="仿宋" w:eastAsia="仿宋" w:hAnsi="仿宋" w:cs="仿宋"/>
                <w:sz w:val="28"/>
                <w:szCs w:val="28"/>
                <w:lang w:eastAsia="zh-CN"/>
              </w:rPr>
              <w:t>李华青</w:t>
            </w:r>
          </w:p>
        </w:tc>
      </w:tr>
      <w:tr w:rsidR="00A93321" w14:paraId="65AB477C" w14:textId="77777777" w:rsidTr="004976B3">
        <w:trPr>
          <w:trHeight w:val="464"/>
        </w:trPr>
        <w:tc>
          <w:tcPr>
            <w:tcW w:w="3038" w:type="dxa"/>
          </w:tcPr>
          <w:p w14:paraId="36132D01" w14:textId="77777777" w:rsidR="00A93321" w:rsidRDefault="00A95AB0" w:rsidP="008C3F2E">
            <w:pPr>
              <w:pStyle w:val="TableText"/>
              <w:spacing w:before="126"/>
              <w:ind w:left="121"/>
              <w:rPr>
                <w:rFonts w:ascii="仿宋" w:eastAsia="仿宋" w:hAnsi="仿宋" w:cs="仿宋"/>
                <w:sz w:val="28"/>
                <w:szCs w:val="28"/>
              </w:rPr>
            </w:pPr>
            <w:r>
              <w:rPr>
                <w:rFonts w:ascii="仿宋" w:eastAsia="仿宋" w:hAnsi="仿宋" w:cs="仿宋" w:hint="eastAsia"/>
                <w:spacing w:val="-1"/>
                <w:sz w:val="28"/>
                <w:szCs w:val="28"/>
                <w:lang w:eastAsia="zh-CN"/>
              </w:rPr>
              <w:t>渤海股份</w:t>
            </w:r>
            <w:r>
              <w:rPr>
                <w:rFonts w:ascii="仿宋" w:eastAsia="仿宋" w:hAnsi="仿宋" w:cs="仿宋" w:hint="eastAsia"/>
                <w:spacing w:val="-1"/>
                <w:sz w:val="28"/>
                <w:szCs w:val="28"/>
              </w:rPr>
              <w:t>、</w:t>
            </w:r>
            <w:proofErr w:type="spellStart"/>
            <w:r>
              <w:rPr>
                <w:rFonts w:ascii="仿宋" w:eastAsia="仿宋" w:hAnsi="仿宋" w:cs="仿宋" w:hint="eastAsia"/>
                <w:spacing w:val="-1"/>
                <w:sz w:val="28"/>
                <w:szCs w:val="28"/>
              </w:rPr>
              <w:t>上市公司、公司</w:t>
            </w:r>
            <w:proofErr w:type="spellEnd"/>
          </w:p>
        </w:tc>
        <w:tc>
          <w:tcPr>
            <w:tcW w:w="572" w:type="dxa"/>
          </w:tcPr>
          <w:p w14:paraId="18B25E26" w14:textId="77777777" w:rsidR="00A93321" w:rsidRDefault="00A95AB0" w:rsidP="00915135">
            <w:pPr>
              <w:pStyle w:val="TableText"/>
              <w:spacing w:before="126"/>
              <w:jc w:val="center"/>
              <w:rPr>
                <w:rFonts w:ascii="仿宋" w:eastAsia="仿宋" w:hAnsi="仿宋" w:cs="仿宋"/>
                <w:sz w:val="28"/>
                <w:szCs w:val="28"/>
              </w:rPr>
            </w:pPr>
            <w:r>
              <w:rPr>
                <w:rFonts w:ascii="仿宋" w:eastAsia="仿宋" w:hAnsi="仿宋" w:cs="仿宋" w:hint="eastAsia"/>
                <w:sz w:val="28"/>
                <w:szCs w:val="28"/>
              </w:rPr>
              <w:t>指</w:t>
            </w:r>
          </w:p>
        </w:tc>
        <w:tc>
          <w:tcPr>
            <w:tcW w:w="4989" w:type="dxa"/>
          </w:tcPr>
          <w:p w14:paraId="0DD2A908" w14:textId="77777777" w:rsidR="00A93321" w:rsidRDefault="00A95AB0" w:rsidP="006D1BD1">
            <w:pPr>
              <w:pStyle w:val="TableText"/>
              <w:spacing w:before="126"/>
              <w:ind w:left="113"/>
              <w:rPr>
                <w:rFonts w:ascii="仿宋" w:eastAsia="仿宋" w:hAnsi="仿宋" w:cs="仿宋"/>
                <w:sz w:val="28"/>
                <w:szCs w:val="28"/>
                <w:lang w:eastAsia="zh-CN"/>
              </w:rPr>
            </w:pPr>
            <w:r>
              <w:rPr>
                <w:rFonts w:ascii="仿宋" w:eastAsia="仿宋" w:hAnsi="仿宋" w:cs="仿宋" w:hint="eastAsia"/>
                <w:sz w:val="28"/>
                <w:szCs w:val="28"/>
                <w:lang w:eastAsia="zh-CN"/>
              </w:rPr>
              <w:t>渤海水业股份有限公司</w:t>
            </w:r>
          </w:p>
        </w:tc>
      </w:tr>
      <w:tr w:rsidR="00A93321" w14:paraId="0BCC4CFE" w14:textId="77777777" w:rsidTr="004976B3">
        <w:trPr>
          <w:trHeight w:val="1310"/>
        </w:trPr>
        <w:tc>
          <w:tcPr>
            <w:tcW w:w="3038" w:type="dxa"/>
          </w:tcPr>
          <w:p w14:paraId="61CA9481" w14:textId="77777777" w:rsidR="00A93321" w:rsidRDefault="008C3F2E" w:rsidP="00915135">
            <w:pPr>
              <w:pStyle w:val="TableText"/>
              <w:spacing w:before="69"/>
              <w:rPr>
                <w:rFonts w:ascii="仿宋" w:eastAsia="仿宋" w:hAnsi="仿宋" w:cs="仿宋"/>
                <w:sz w:val="28"/>
                <w:szCs w:val="28"/>
              </w:rPr>
            </w:pPr>
            <w:proofErr w:type="spellStart"/>
            <w:r w:rsidRPr="008C3F2E">
              <w:rPr>
                <w:rFonts w:ascii="仿宋" w:eastAsia="仿宋" w:hAnsi="仿宋" w:cs="仿宋"/>
                <w:sz w:val="28"/>
                <w:szCs w:val="28"/>
              </w:rPr>
              <w:t>合力投资</w:t>
            </w:r>
            <w:proofErr w:type="spellEnd"/>
          </w:p>
        </w:tc>
        <w:tc>
          <w:tcPr>
            <w:tcW w:w="572" w:type="dxa"/>
          </w:tcPr>
          <w:p w14:paraId="01186865" w14:textId="77777777" w:rsidR="00A93321" w:rsidRDefault="00A95AB0" w:rsidP="00915135">
            <w:pPr>
              <w:pStyle w:val="TableText"/>
              <w:spacing w:before="120"/>
              <w:jc w:val="center"/>
              <w:rPr>
                <w:rFonts w:ascii="仿宋" w:eastAsia="仿宋" w:hAnsi="仿宋" w:cs="仿宋"/>
                <w:sz w:val="28"/>
                <w:szCs w:val="28"/>
              </w:rPr>
            </w:pPr>
            <w:r>
              <w:rPr>
                <w:rFonts w:ascii="仿宋" w:eastAsia="仿宋" w:hAnsi="仿宋" w:cs="仿宋" w:hint="eastAsia"/>
                <w:sz w:val="28"/>
                <w:szCs w:val="28"/>
              </w:rPr>
              <w:t>指</w:t>
            </w:r>
          </w:p>
        </w:tc>
        <w:tc>
          <w:tcPr>
            <w:tcW w:w="4989" w:type="dxa"/>
          </w:tcPr>
          <w:p w14:paraId="2069897D" w14:textId="77777777" w:rsidR="00A93321" w:rsidRDefault="008C3F2E" w:rsidP="003A2690">
            <w:pPr>
              <w:pStyle w:val="TableText"/>
              <w:spacing w:beforeLines="50" w:before="120"/>
              <w:jc w:val="both"/>
              <w:rPr>
                <w:rFonts w:ascii="仿宋" w:eastAsia="仿宋" w:hAnsi="仿宋" w:cs="仿宋"/>
                <w:sz w:val="28"/>
                <w:szCs w:val="28"/>
                <w:lang w:eastAsia="zh-CN"/>
              </w:rPr>
            </w:pPr>
            <w:r w:rsidRPr="008C3F2E">
              <w:rPr>
                <w:rFonts w:ascii="仿宋" w:eastAsia="仿宋" w:hAnsi="仿宋" w:cs="仿宋"/>
                <w:sz w:val="28"/>
                <w:szCs w:val="28"/>
                <w:lang w:eastAsia="zh-CN"/>
              </w:rPr>
              <w:t>石家庄合力投资咨询中心（有限合伙）</w:t>
            </w:r>
          </w:p>
        </w:tc>
      </w:tr>
      <w:tr w:rsidR="00A93321" w14:paraId="07857BD4" w14:textId="77777777" w:rsidTr="004976B3">
        <w:trPr>
          <w:trHeight w:val="1697"/>
        </w:trPr>
        <w:tc>
          <w:tcPr>
            <w:tcW w:w="3038" w:type="dxa"/>
            <w:vAlign w:val="center"/>
          </w:tcPr>
          <w:p w14:paraId="37B25D51" w14:textId="77777777" w:rsidR="00A93321" w:rsidRDefault="008C3F2E" w:rsidP="003A2690">
            <w:pPr>
              <w:pStyle w:val="TableText"/>
              <w:spacing w:before="142"/>
              <w:ind w:left="116"/>
              <w:jc w:val="both"/>
              <w:rPr>
                <w:rFonts w:ascii="仿宋" w:eastAsia="仿宋" w:hAnsi="仿宋" w:cs="仿宋"/>
                <w:sz w:val="28"/>
                <w:szCs w:val="28"/>
              </w:rPr>
            </w:pPr>
            <w:proofErr w:type="spellStart"/>
            <w:r w:rsidRPr="008C3F2E">
              <w:rPr>
                <w:rFonts w:ascii="仿宋" w:eastAsia="仿宋" w:hAnsi="仿宋" w:cs="仿宋"/>
                <w:sz w:val="28"/>
                <w:szCs w:val="28"/>
              </w:rPr>
              <w:t>本次权益变动</w:t>
            </w:r>
            <w:proofErr w:type="spellEnd"/>
          </w:p>
        </w:tc>
        <w:tc>
          <w:tcPr>
            <w:tcW w:w="572" w:type="dxa"/>
            <w:vAlign w:val="center"/>
          </w:tcPr>
          <w:p w14:paraId="50B2AEA0" w14:textId="77777777" w:rsidR="00A93321" w:rsidRDefault="00A95AB0" w:rsidP="00915135">
            <w:pPr>
              <w:pStyle w:val="TableText"/>
              <w:spacing w:before="142"/>
              <w:jc w:val="center"/>
              <w:rPr>
                <w:rFonts w:ascii="仿宋" w:eastAsia="仿宋" w:hAnsi="仿宋" w:cs="仿宋"/>
                <w:sz w:val="28"/>
                <w:szCs w:val="28"/>
              </w:rPr>
            </w:pPr>
            <w:r>
              <w:rPr>
                <w:rFonts w:ascii="仿宋" w:eastAsia="仿宋" w:hAnsi="仿宋" w:cs="仿宋" w:hint="eastAsia"/>
                <w:sz w:val="28"/>
                <w:szCs w:val="28"/>
              </w:rPr>
              <w:t>指</w:t>
            </w:r>
          </w:p>
        </w:tc>
        <w:tc>
          <w:tcPr>
            <w:tcW w:w="4989" w:type="dxa"/>
            <w:vAlign w:val="center"/>
          </w:tcPr>
          <w:p w14:paraId="71E20923" w14:textId="3D76D371" w:rsidR="00A93321" w:rsidRDefault="008C3F2E" w:rsidP="003A2690">
            <w:pPr>
              <w:pStyle w:val="TableText"/>
              <w:spacing w:before="142" w:line="360" w:lineRule="auto"/>
              <w:ind w:left="113"/>
              <w:jc w:val="both"/>
              <w:rPr>
                <w:rFonts w:ascii="仿宋" w:eastAsia="仿宋" w:hAnsi="仿宋" w:cs="仿宋"/>
                <w:sz w:val="28"/>
                <w:szCs w:val="28"/>
                <w:lang w:eastAsia="zh-CN"/>
              </w:rPr>
            </w:pPr>
            <w:r w:rsidRPr="008C3F2E">
              <w:rPr>
                <w:rFonts w:ascii="仿宋" w:eastAsia="仿宋" w:hAnsi="仿宋" w:cs="仿宋"/>
                <w:sz w:val="28"/>
                <w:szCs w:val="28"/>
                <w:lang w:eastAsia="zh-CN"/>
              </w:rPr>
              <w:t>自前次权益变动报告披露至今，信息 披露义务人由持有渤海股份5.68%比例减少至0</w:t>
            </w:r>
            <w:r>
              <w:rPr>
                <w:rFonts w:ascii="仿宋" w:eastAsia="仿宋" w:hAnsi="仿宋" w:cs="仿宋"/>
                <w:sz w:val="28"/>
                <w:szCs w:val="28"/>
                <w:lang w:eastAsia="zh-CN"/>
              </w:rPr>
              <w:t>。</w:t>
            </w:r>
          </w:p>
        </w:tc>
      </w:tr>
      <w:tr w:rsidR="008C3F2E" w14:paraId="2EBA02E8" w14:textId="77777777" w:rsidTr="004976B3">
        <w:trPr>
          <w:trHeight w:val="1410"/>
        </w:trPr>
        <w:tc>
          <w:tcPr>
            <w:tcW w:w="3038" w:type="dxa"/>
          </w:tcPr>
          <w:p w14:paraId="26EC2E16" w14:textId="77777777" w:rsidR="008C3F2E" w:rsidRDefault="008C3F2E" w:rsidP="008C3F2E">
            <w:pPr>
              <w:pStyle w:val="TableText"/>
              <w:spacing w:before="142"/>
              <w:ind w:left="116"/>
              <w:rPr>
                <w:rFonts w:ascii="仿宋" w:eastAsia="仿宋" w:hAnsi="仿宋" w:cs="仿宋"/>
                <w:spacing w:val="-2"/>
                <w:sz w:val="28"/>
                <w:szCs w:val="28"/>
                <w:lang w:eastAsia="zh-CN"/>
              </w:rPr>
            </w:pPr>
            <w:r w:rsidRPr="008C3F2E">
              <w:rPr>
                <w:rFonts w:ascii="仿宋" w:eastAsia="仿宋" w:hAnsi="仿宋" w:cs="仿宋"/>
                <w:spacing w:val="-2"/>
                <w:sz w:val="28"/>
                <w:szCs w:val="28"/>
                <w:lang w:eastAsia="zh-CN"/>
              </w:rPr>
              <w:t>本报告书</w:t>
            </w:r>
          </w:p>
        </w:tc>
        <w:tc>
          <w:tcPr>
            <w:tcW w:w="572" w:type="dxa"/>
          </w:tcPr>
          <w:p w14:paraId="4DB0D310" w14:textId="77777777" w:rsidR="008C3F2E" w:rsidRDefault="008C3F2E" w:rsidP="00915135">
            <w:pPr>
              <w:pStyle w:val="TableText"/>
              <w:spacing w:before="142"/>
              <w:jc w:val="center"/>
              <w:rPr>
                <w:rFonts w:ascii="仿宋" w:eastAsia="仿宋" w:hAnsi="仿宋" w:cs="仿宋"/>
                <w:sz w:val="28"/>
                <w:szCs w:val="28"/>
                <w:lang w:eastAsia="zh-CN"/>
              </w:rPr>
            </w:pPr>
            <w:r>
              <w:rPr>
                <w:rFonts w:ascii="仿宋" w:eastAsia="仿宋" w:hAnsi="仿宋" w:cs="仿宋" w:hint="eastAsia"/>
                <w:sz w:val="28"/>
                <w:szCs w:val="28"/>
                <w:lang w:eastAsia="zh-CN"/>
              </w:rPr>
              <w:t>指</w:t>
            </w:r>
          </w:p>
        </w:tc>
        <w:tc>
          <w:tcPr>
            <w:tcW w:w="4989" w:type="dxa"/>
            <w:vAlign w:val="center"/>
          </w:tcPr>
          <w:p w14:paraId="139DFB2F" w14:textId="77777777" w:rsidR="008C3F2E" w:rsidRDefault="008C3F2E" w:rsidP="003A2690">
            <w:pPr>
              <w:pStyle w:val="TableText"/>
              <w:spacing w:before="142" w:line="360" w:lineRule="auto"/>
              <w:ind w:left="113"/>
              <w:jc w:val="both"/>
              <w:rPr>
                <w:rFonts w:ascii="仿宋" w:eastAsia="仿宋" w:hAnsi="仿宋" w:cs="仿宋"/>
                <w:spacing w:val="-1"/>
                <w:sz w:val="28"/>
                <w:szCs w:val="28"/>
                <w:lang w:eastAsia="zh-CN"/>
              </w:rPr>
            </w:pPr>
            <w:r w:rsidRPr="008C3F2E">
              <w:rPr>
                <w:rFonts w:ascii="仿宋" w:eastAsia="仿宋" w:hAnsi="仿宋" w:cs="仿宋"/>
                <w:spacing w:val="-1"/>
                <w:sz w:val="28"/>
                <w:szCs w:val="28"/>
                <w:lang w:eastAsia="zh-CN"/>
              </w:rPr>
              <w:t>渤海水业股份有限公司简式权益变动报告书</w:t>
            </w:r>
          </w:p>
        </w:tc>
      </w:tr>
    </w:tbl>
    <w:p w14:paraId="310E470A" w14:textId="77777777" w:rsidR="00A93321" w:rsidRDefault="00A93321">
      <w:pPr>
        <w:spacing w:line="360" w:lineRule="auto"/>
        <w:rPr>
          <w:rFonts w:ascii="仿宋" w:eastAsia="仿宋" w:hAnsi="仿宋" w:cs="仿宋"/>
          <w:sz w:val="28"/>
          <w:szCs w:val="28"/>
          <w:lang w:eastAsia="zh-CN"/>
        </w:rPr>
        <w:sectPr w:rsidR="00A93321">
          <w:footerReference w:type="default" r:id="rId9"/>
          <w:pgSz w:w="11907" w:h="16839"/>
          <w:pgMar w:top="1440" w:right="1800" w:bottom="1440" w:left="1800" w:header="0" w:footer="995" w:gutter="0"/>
          <w:pgNumType w:start="1"/>
          <w:cols w:space="720"/>
        </w:sectPr>
      </w:pPr>
    </w:p>
    <w:p w14:paraId="0BC80C6C" w14:textId="77777777" w:rsidR="00A93321" w:rsidRDefault="00A95AB0" w:rsidP="00915135">
      <w:pPr>
        <w:pStyle w:val="1"/>
        <w:spacing w:after="0" w:line="480" w:lineRule="auto"/>
        <w:jc w:val="center"/>
        <w:rPr>
          <w:rFonts w:ascii="仿宋" w:eastAsia="仿宋" w:hAnsi="仿宋" w:cs="仿宋"/>
          <w:sz w:val="28"/>
          <w:szCs w:val="28"/>
          <w:lang w:eastAsia="zh-CN"/>
        </w:rPr>
      </w:pPr>
      <w:bookmarkStart w:id="2" w:name="bookmark4"/>
      <w:bookmarkStart w:id="3" w:name="_Toc602295661"/>
      <w:bookmarkEnd w:id="2"/>
      <w:r>
        <w:rPr>
          <w:rFonts w:ascii="仿宋" w:eastAsia="仿宋" w:hAnsi="仿宋" w:cs="仿宋" w:hint="eastAsia"/>
          <w:sz w:val="28"/>
          <w:szCs w:val="28"/>
          <w:lang w:eastAsia="zh-CN"/>
        </w:rPr>
        <w:lastRenderedPageBreak/>
        <w:t>第二节信息披露义务人介绍</w:t>
      </w:r>
      <w:bookmarkEnd w:id="3"/>
    </w:p>
    <w:p w14:paraId="14915125" w14:textId="77777777" w:rsidR="00A93321" w:rsidRDefault="00A95AB0">
      <w:pPr>
        <w:pStyle w:val="a4"/>
        <w:spacing w:line="360" w:lineRule="auto"/>
        <w:ind w:left="512"/>
        <w:rPr>
          <w:rFonts w:ascii="仿宋" w:eastAsia="仿宋" w:hAnsi="仿宋" w:cs="仿宋"/>
          <w:sz w:val="28"/>
          <w:szCs w:val="28"/>
          <w:lang w:eastAsia="zh-CN"/>
        </w:rPr>
      </w:pPr>
      <w:r>
        <w:rPr>
          <w:rFonts w:ascii="仿宋" w:eastAsia="仿宋" w:hAnsi="仿宋" w:cs="仿宋" w:hint="eastAsia"/>
          <w:b/>
          <w:bCs/>
          <w:spacing w:val="-4"/>
          <w:sz w:val="28"/>
          <w:szCs w:val="28"/>
          <w:lang w:eastAsia="zh-CN"/>
        </w:rPr>
        <w:t>（一）信息披露义务人基本情况</w:t>
      </w:r>
    </w:p>
    <w:p w14:paraId="25E2BDFA" w14:textId="2B90E3FF" w:rsidR="004639BF" w:rsidRDefault="004639BF" w:rsidP="00915135">
      <w:pPr>
        <w:pStyle w:val="a4"/>
        <w:spacing w:before="32" w:line="360" w:lineRule="auto"/>
        <w:ind w:left="26" w:right="-198" w:firstLine="485"/>
        <w:rPr>
          <w:rFonts w:ascii="仿宋" w:eastAsia="仿宋" w:hAnsi="仿宋" w:cs="仿宋"/>
          <w:spacing w:val="-2"/>
          <w:sz w:val="28"/>
          <w:szCs w:val="28"/>
          <w:lang w:eastAsia="zh-CN"/>
        </w:rPr>
      </w:pPr>
      <w:r w:rsidRPr="004639BF">
        <w:rPr>
          <w:rFonts w:ascii="仿宋" w:eastAsia="仿宋" w:hAnsi="仿宋" w:cs="仿宋"/>
          <w:spacing w:val="-2"/>
          <w:sz w:val="28"/>
          <w:szCs w:val="28"/>
          <w:lang w:eastAsia="zh-CN"/>
        </w:rPr>
        <w:t>李华青，女，中国籍，身份证号码13292619730808</w:t>
      </w:r>
      <w:r w:rsidR="00BD169E">
        <w:rPr>
          <w:rFonts w:ascii="仿宋" w:eastAsia="仿宋" w:hAnsi="仿宋" w:cs="仿宋"/>
          <w:spacing w:val="-2"/>
          <w:sz w:val="28"/>
          <w:szCs w:val="28"/>
          <w:lang w:eastAsia="zh-CN"/>
        </w:rPr>
        <w:t>****</w:t>
      </w:r>
      <w:r w:rsidRPr="004639BF">
        <w:rPr>
          <w:rFonts w:ascii="仿宋" w:eastAsia="仿宋" w:hAnsi="仿宋" w:cs="仿宋"/>
          <w:spacing w:val="-2"/>
          <w:sz w:val="28"/>
          <w:szCs w:val="28"/>
          <w:lang w:eastAsia="zh-CN"/>
        </w:rPr>
        <w:t>，工商管理专业，硕士研究生学历。曾任河北粤海水务集团有限公司总经理，渤海水业股份有限公司董事，嘉诚环保工程有限公司总经理。</w:t>
      </w:r>
    </w:p>
    <w:p w14:paraId="13415C67" w14:textId="77777777" w:rsidR="009B118C" w:rsidRDefault="004639BF" w:rsidP="009B118C">
      <w:pPr>
        <w:pStyle w:val="a4"/>
        <w:spacing w:before="32" w:line="360" w:lineRule="auto"/>
        <w:ind w:left="26" w:right="-198" w:firstLine="485"/>
        <w:rPr>
          <w:rFonts w:ascii="仿宋" w:eastAsia="仿宋" w:hAnsi="仿宋" w:cs="仿宋"/>
          <w:spacing w:val="-2"/>
          <w:sz w:val="28"/>
          <w:szCs w:val="28"/>
          <w:lang w:eastAsia="zh-CN"/>
        </w:rPr>
      </w:pPr>
      <w:r w:rsidRPr="004639BF">
        <w:rPr>
          <w:rFonts w:ascii="仿宋" w:eastAsia="仿宋" w:hAnsi="仿宋" w:cs="仿宋"/>
          <w:spacing w:val="-2"/>
          <w:sz w:val="28"/>
          <w:szCs w:val="28"/>
          <w:lang w:eastAsia="zh-CN"/>
        </w:rPr>
        <w:t>截止报告披露日，李华青担任石家庄合力投资咨询中心（有限合伙）（以下简称合力投资）之合伙企业的执行事务合伙人，合力投资目前持有渤海股份644.44万股，占上市公司总股本的1.83%。本次权</w:t>
      </w:r>
    </w:p>
    <w:p w14:paraId="069EE8E1" w14:textId="4D829FFA" w:rsidR="004639BF" w:rsidRDefault="004639BF" w:rsidP="009B118C">
      <w:pPr>
        <w:pStyle w:val="a4"/>
        <w:spacing w:before="32" w:line="360" w:lineRule="auto"/>
        <w:ind w:right="-198"/>
        <w:rPr>
          <w:rFonts w:ascii="仿宋" w:eastAsia="仿宋" w:hAnsi="仿宋" w:cs="仿宋"/>
          <w:spacing w:val="-2"/>
          <w:sz w:val="28"/>
          <w:szCs w:val="28"/>
          <w:lang w:eastAsia="zh-CN"/>
        </w:rPr>
      </w:pPr>
      <w:r w:rsidRPr="004639BF">
        <w:rPr>
          <w:rFonts w:ascii="仿宋" w:eastAsia="仿宋" w:hAnsi="仿宋" w:cs="仿宋"/>
          <w:spacing w:val="-2"/>
          <w:sz w:val="28"/>
          <w:szCs w:val="28"/>
          <w:lang w:eastAsia="zh-CN"/>
        </w:rPr>
        <w:t>益变动前，李华青与合力投资</w:t>
      </w:r>
      <w:proofErr w:type="gramStart"/>
      <w:r w:rsidRPr="004639BF">
        <w:rPr>
          <w:rFonts w:ascii="仿宋" w:eastAsia="仿宋" w:hAnsi="仿宋" w:cs="仿宋"/>
          <w:spacing w:val="-2"/>
          <w:sz w:val="28"/>
          <w:szCs w:val="28"/>
          <w:lang w:eastAsia="zh-CN"/>
        </w:rPr>
        <w:t>为一致</w:t>
      </w:r>
      <w:proofErr w:type="gramEnd"/>
      <w:r w:rsidRPr="004639BF">
        <w:rPr>
          <w:rFonts w:ascii="仿宋" w:eastAsia="仿宋" w:hAnsi="仿宋" w:cs="仿宋"/>
          <w:spacing w:val="-2"/>
          <w:sz w:val="28"/>
          <w:szCs w:val="28"/>
          <w:lang w:eastAsia="zh-CN"/>
        </w:rPr>
        <w:t>行动人关系</w:t>
      </w:r>
      <w:r>
        <w:rPr>
          <w:rFonts w:ascii="仿宋" w:eastAsia="仿宋" w:hAnsi="仿宋" w:cs="仿宋"/>
          <w:spacing w:val="-2"/>
          <w:sz w:val="28"/>
          <w:szCs w:val="28"/>
          <w:lang w:eastAsia="zh-CN"/>
        </w:rPr>
        <w:t>。</w:t>
      </w:r>
    </w:p>
    <w:p w14:paraId="1958B70A" w14:textId="77777777" w:rsidR="006D1BD1" w:rsidRDefault="006D1BD1">
      <w:pPr>
        <w:pStyle w:val="a4"/>
        <w:spacing w:before="32" w:line="360" w:lineRule="auto"/>
        <w:ind w:left="26" w:right="32" w:firstLine="485"/>
        <w:rPr>
          <w:rFonts w:ascii="仿宋" w:eastAsia="仿宋" w:hAnsi="仿宋" w:cs="仿宋"/>
          <w:b/>
          <w:bCs/>
          <w:spacing w:val="1"/>
          <w:sz w:val="28"/>
          <w:szCs w:val="28"/>
          <w:lang w:eastAsia="zh-CN"/>
        </w:rPr>
      </w:pPr>
    </w:p>
    <w:p w14:paraId="7B72B00E" w14:textId="77777777" w:rsidR="00A93321" w:rsidRDefault="00A95AB0">
      <w:pPr>
        <w:pStyle w:val="a4"/>
        <w:spacing w:before="32" w:line="360" w:lineRule="auto"/>
        <w:ind w:left="26" w:right="32" w:firstLine="485"/>
        <w:rPr>
          <w:rFonts w:ascii="仿宋" w:eastAsia="仿宋" w:hAnsi="仿宋" w:cs="仿宋"/>
          <w:sz w:val="28"/>
          <w:szCs w:val="28"/>
          <w:lang w:eastAsia="zh-CN"/>
        </w:rPr>
      </w:pPr>
      <w:r>
        <w:rPr>
          <w:rFonts w:ascii="仿宋" w:eastAsia="仿宋" w:hAnsi="仿宋" w:cs="仿宋" w:hint="eastAsia"/>
          <w:b/>
          <w:bCs/>
          <w:spacing w:val="1"/>
          <w:sz w:val="28"/>
          <w:szCs w:val="28"/>
          <w:lang w:eastAsia="zh-CN"/>
        </w:rPr>
        <w:t>（二）信息披露义务人在境内、境外其他上市公司中拥有权益</w:t>
      </w:r>
      <w:r>
        <w:rPr>
          <w:rFonts w:ascii="仿宋" w:eastAsia="仿宋" w:hAnsi="仿宋" w:cs="仿宋" w:hint="eastAsia"/>
          <w:b/>
          <w:bCs/>
          <w:sz w:val="28"/>
          <w:szCs w:val="28"/>
          <w:lang w:eastAsia="zh-CN"/>
        </w:rPr>
        <w:t>的股份达到</w:t>
      </w:r>
      <w:r>
        <w:rPr>
          <w:rFonts w:ascii="仿宋" w:eastAsia="仿宋" w:hAnsi="仿宋" w:cs="仿宋" w:hint="eastAsia"/>
          <w:b/>
          <w:bCs/>
          <w:spacing w:val="-4"/>
          <w:sz w:val="28"/>
          <w:szCs w:val="28"/>
          <w:lang w:eastAsia="zh-CN"/>
        </w:rPr>
        <w:t>或超过该公司已发行股份5%的情况</w:t>
      </w:r>
    </w:p>
    <w:p w14:paraId="79D8F67A" w14:textId="0BAD6082" w:rsidR="00A93321" w:rsidRDefault="004639BF" w:rsidP="004639BF">
      <w:pPr>
        <w:pStyle w:val="a4"/>
        <w:spacing w:before="34" w:line="360" w:lineRule="auto"/>
        <w:ind w:left="28" w:right="159" w:firstLine="474"/>
        <w:rPr>
          <w:rFonts w:ascii="仿宋" w:eastAsia="仿宋" w:hAnsi="仿宋" w:cs="仿宋"/>
          <w:sz w:val="28"/>
          <w:szCs w:val="28"/>
          <w:lang w:eastAsia="zh-CN"/>
        </w:rPr>
        <w:sectPr w:rsidR="00A93321">
          <w:footerReference w:type="default" r:id="rId10"/>
          <w:pgSz w:w="11907" w:h="16839"/>
          <w:pgMar w:top="1440" w:right="1800" w:bottom="1440" w:left="1800" w:header="0" w:footer="995" w:gutter="0"/>
          <w:cols w:space="720"/>
        </w:sectPr>
      </w:pPr>
      <w:r w:rsidRPr="004639BF">
        <w:rPr>
          <w:rFonts w:ascii="仿宋" w:eastAsia="仿宋" w:hAnsi="仿宋" w:cs="仿宋"/>
          <w:sz w:val="28"/>
          <w:szCs w:val="28"/>
          <w:lang w:eastAsia="zh-CN"/>
        </w:rPr>
        <w:t>截至本报告书签署之日，信息披露义务人不存在持有、控制其他上市公司5%以上发行在外股份的情况</w:t>
      </w:r>
      <w:r>
        <w:rPr>
          <w:rFonts w:ascii="仿宋" w:eastAsia="仿宋" w:hAnsi="仿宋" w:cs="仿宋" w:hint="eastAsia"/>
          <w:sz w:val="28"/>
          <w:szCs w:val="28"/>
          <w:lang w:eastAsia="zh-CN"/>
        </w:rPr>
        <w:t>。</w:t>
      </w:r>
    </w:p>
    <w:p w14:paraId="1374AE05" w14:textId="77777777" w:rsidR="00A93321" w:rsidRDefault="00A95AB0" w:rsidP="00915135">
      <w:pPr>
        <w:pStyle w:val="1"/>
        <w:spacing w:after="0" w:line="480" w:lineRule="auto"/>
        <w:jc w:val="center"/>
        <w:rPr>
          <w:rFonts w:ascii="仿宋" w:eastAsia="仿宋" w:hAnsi="仿宋" w:cs="仿宋"/>
          <w:sz w:val="28"/>
          <w:szCs w:val="28"/>
          <w:lang w:eastAsia="zh-CN"/>
        </w:rPr>
      </w:pPr>
      <w:bookmarkStart w:id="4" w:name="bookmark1"/>
      <w:bookmarkStart w:id="5" w:name="_Toc1692746116"/>
      <w:bookmarkEnd w:id="4"/>
      <w:r>
        <w:rPr>
          <w:rFonts w:ascii="仿宋" w:eastAsia="仿宋" w:hAnsi="仿宋" w:cs="仿宋" w:hint="eastAsia"/>
          <w:sz w:val="28"/>
          <w:szCs w:val="28"/>
          <w:lang w:eastAsia="zh-CN"/>
        </w:rPr>
        <w:lastRenderedPageBreak/>
        <w:t>第三节权益变动目的</w:t>
      </w:r>
      <w:bookmarkEnd w:id="5"/>
    </w:p>
    <w:p w14:paraId="7E44A77E" w14:textId="77777777" w:rsidR="00A93321" w:rsidRDefault="00A95AB0">
      <w:pPr>
        <w:pStyle w:val="a4"/>
        <w:spacing w:line="360" w:lineRule="auto"/>
        <w:ind w:left="512"/>
        <w:rPr>
          <w:rFonts w:ascii="仿宋" w:eastAsia="仿宋" w:hAnsi="仿宋" w:cs="仿宋"/>
          <w:b/>
          <w:bCs/>
          <w:sz w:val="28"/>
          <w:szCs w:val="28"/>
          <w:lang w:eastAsia="zh-CN"/>
        </w:rPr>
      </w:pPr>
      <w:r>
        <w:rPr>
          <w:rFonts w:ascii="仿宋" w:eastAsia="仿宋" w:hAnsi="仿宋" w:cs="仿宋" w:hint="eastAsia"/>
          <w:b/>
          <w:bCs/>
          <w:spacing w:val="-5"/>
          <w:sz w:val="28"/>
          <w:szCs w:val="28"/>
          <w:lang w:eastAsia="zh-CN"/>
        </w:rPr>
        <w:t>（一）本次权益变动目的及资金来源</w:t>
      </w:r>
    </w:p>
    <w:p w14:paraId="2ADA7706" w14:textId="155C0EA1" w:rsidR="00CF3A48" w:rsidRDefault="00CF3A48">
      <w:pPr>
        <w:pStyle w:val="a4"/>
        <w:spacing w:before="181" w:line="360" w:lineRule="auto"/>
        <w:ind w:left="24" w:right="112" w:firstLine="487"/>
        <w:rPr>
          <w:rFonts w:ascii="仿宋" w:eastAsia="仿宋" w:hAnsi="仿宋" w:cs="仿宋"/>
          <w:spacing w:val="-2"/>
          <w:sz w:val="28"/>
          <w:szCs w:val="28"/>
          <w:lang w:eastAsia="zh-CN"/>
        </w:rPr>
      </w:pPr>
      <w:r w:rsidRPr="00CF3A48">
        <w:rPr>
          <w:rFonts w:ascii="仿宋" w:eastAsia="仿宋" w:hAnsi="仿宋" w:cs="仿宋"/>
          <w:spacing w:val="-2"/>
          <w:sz w:val="28"/>
          <w:szCs w:val="28"/>
          <w:lang w:eastAsia="zh-CN"/>
        </w:rPr>
        <w:t>信息披露义务人本次权益变动，是由民间借款纠纷引起，导致其所持上市公司股份被法院强制执行。</w:t>
      </w:r>
    </w:p>
    <w:p w14:paraId="1A14EA8A" w14:textId="77777777" w:rsidR="00A93321" w:rsidRDefault="00A95AB0">
      <w:pPr>
        <w:pStyle w:val="a4"/>
        <w:spacing w:before="181" w:line="360" w:lineRule="auto"/>
        <w:ind w:left="24" w:right="112" w:firstLine="487"/>
        <w:rPr>
          <w:rFonts w:ascii="仿宋" w:eastAsia="仿宋" w:hAnsi="仿宋" w:cs="仿宋"/>
          <w:b/>
          <w:bCs/>
          <w:sz w:val="28"/>
          <w:szCs w:val="28"/>
          <w:lang w:eastAsia="zh-CN"/>
        </w:rPr>
      </w:pPr>
      <w:r>
        <w:rPr>
          <w:rFonts w:ascii="仿宋" w:eastAsia="仿宋" w:hAnsi="仿宋" w:cs="仿宋" w:hint="eastAsia"/>
          <w:b/>
          <w:bCs/>
          <w:spacing w:val="-4"/>
          <w:sz w:val="28"/>
          <w:szCs w:val="28"/>
          <w:lang w:eastAsia="zh-CN"/>
        </w:rPr>
        <w:t>（二）信息披露义务人在未来12个月内拟增加或继续减少其在上市公司中拥有权益的股份</w:t>
      </w:r>
    </w:p>
    <w:p w14:paraId="2F765CF1" w14:textId="5067E6D2" w:rsidR="00CF3A48" w:rsidRDefault="00CF3A48" w:rsidP="00CF3A48">
      <w:pPr>
        <w:pStyle w:val="a4"/>
        <w:spacing w:line="360" w:lineRule="auto"/>
        <w:ind w:firstLineChars="200" w:firstLine="560"/>
        <w:rPr>
          <w:rFonts w:ascii="仿宋" w:eastAsia="仿宋" w:hAnsi="仿宋" w:cs="仿宋"/>
          <w:sz w:val="28"/>
          <w:szCs w:val="28"/>
          <w:lang w:eastAsia="zh-CN"/>
        </w:rPr>
      </w:pPr>
      <w:bookmarkStart w:id="6" w:name="bookmark7"/>
      <w:bookmarkEnd w:id="6"/>
      <w:r w:rsidRPr="00CF3A48">
        <w:rPr>
          <w:rFonts w:ascii="仿宋" w:eastAsia="仿宋" w:hAnsi="仿宋" w:cs="仿宋"/>
          <w:sz w:val="28"/>
          <w:szCs w:val="28"/>
          <w:lang w:eastAsia="zh-CN"/>
        </w:rPr>
        <w:t>本次权益变动后，信息披露义务人在上市公司中持股比例已降至0%。在未来12个月内，信息披露义务人没有计划增加上市公司权益股份。</w:t>
      </w:r>
    </w:p>
    <w:p w14:paraId="6AD854DA" w14:textId="3D0EED77" w:rsidR="00A93321" w:rsidRPr="00CF3A48" w:rsidRDefault="00CF3A48" w:rsidP="00CF3A48">
      <w:pPr>
        <w:pStyle w:val="a4"/>
        <w:spacing w:line="360" w:lineRule="auto"/>
        <w:ind w:firstLineChars="200" w:firstLine="560"/>
        <w:rPr>
          <w:rFonts w:ascii="仿宋" w:eastAsia="仿宋" w:hAnsi="仿宋" w:cs="仿宋"/>
          <w:sz w:val="28"/>
          <w:szCs w:val="28"/>
          <w:lang w:eastAsia="zh-CN"/>
        </w:rPr>
      </w:pPr>
      <w:r w:rsidRPr="00CF3A48">
        <w:rPr>
          <w:rFonts w:ascii="仿宋" w:eastAsia="仿宋" w:hAnsi="仿宋" w:cs="仿宋"/>
          <w:sz w:val="28"/>
          <w:szCs w:val="28"/>
          <w:lang w:eastAsia="zh-CN"/>
        </w:rPr>
        <w:t>若未来发生相关权益变动事项，信息披露义务人将严格按照相关法律法规要求，依法履行信息披露等义务。</w:t>
      </w:r>
    </w:p>
    <w:p w14:paraId="083C1E18" w14:textId="77777777" w:rsidR="00A93321" w:rsidRDefault="00A95AB0">
      <w:pPr>
        <w:rPr>
          <w:rFonts w:ascii="仿宋" w:eastAsia="仿宋" w:hAnsi="仿宋" w:cs="仿宋"/>
          <w:b/>
          <w:bCs/>
          <w:spacing w:val="-3"/>
          <w:sz w:val="28"/>
          <w:szCs w:val="28"/>
          <w:lang w:eastAsia="zh-CN"/>
        </w:rPr>
      </w:pPr>
      <w:r>
        <w:rPr>
          <w:rFonts w:ascii="仿宋" w:eastAsia="仿宋" w:hAnsi="仿宋" w:cs="仿宋" w:hint="eastAsia"/>
          <w:b/>
          <w:bCs/>
          <w:spacing w:val="-3"/>
          <w:sz w:val="28"/>
          <w:szCs w:val="28"/>
          <w:lang w:eastAsia="zh-CN"/>
        </w:rPr>
        <w:br w:type="page"/>
      </w:r>
    </w:p>
    <w:p w14:paraId="055B2B9B" w14:textId="77777777" w:rsidR="00A93321" w:rsidRDefault="00A95AB0" w:rsidP="00915135">
      <w:pPr>
        <w:pStyle w:val="1"/>
        <w:spacing w:after="0" w:line="480" w:lineRule="auto"/>
        <w:jc w:val="center"/>
        <w:rPr>
          <w:rFonts w:ascii="仿宋" w:eastAsia="仿宋" w:hAnsi="仿宋" w:cs="仿宋"/>
          <w:sz w:val="28"/>
          <w:szCs w:val="28"/>
          <w:lang w:eastAsia="zh-CN"/>
        </w:rPr>
      </w:pPr>
      <w:bookmarkStart w:id="7" w:name="_Toc120616156"/>
      <w:r>
        <w:rPr>
          <w:rFonts w:ascii="仿宋" w:eastAsia="仿宋" w:hAnsi="仿宋" w:cs="仿宋" w:hint="eastAsia"/>
          <w:sz w:val="28"/>
          <w:szCs w:val="28"/>
          <w:lang w:eastAsia="zh-CN"/>
        </w:rPr>
        <w:lastRenderedPageBreak/>
        <w:t>第四节权益变动方式</w:t>
      </w:r>
      <w:bookmarkEnd w:id="7"/>
    </w:p>
    <w:p w14:paraId="15A48538" w14:textId="77777777" w:rsidR="00A93321" w:rsidRDefault="00A95AB0">
      <w:pPr>
        <w:pStyle w:val="a4"/>
        <w:spacing w:line="360" w:lineRule="auto"/>
        <w:ind w:left="699"/>
        <w:rPr>
          <w:rFonts w:ascii="仿宋" w:eastAsia="仿宋" w:hAnsi="仿宋" w:cs="仿宋"/>
          <w:sz w:val="28"/>
          <w:szCs w:val="28"/>
          <w:lang w:eastAsia="zh-CN"/>
        </w:rPr>
      </w:pPr>
      <w:r>
        <w:rPr>
          <w:rFonts w:ascii="仿宋" w:eastAsia="仿宋" w:hAnsi="仿宋" w:cs="仿宋" w:hint="eastAsia"/>
          <w:b/>
          <w:bCs/>
          <w:spacing w:val="-3"/>
          <w:sz w:val="28"/>
          <w:szCs w:val="28"/>
          <w:lang w:eastAsia="zh-CN"/>
        </w:rPr>
        <w:t>（一）信息披露义务人持股情况</w:t>
      </w:r>
    </w:p>
    <w:p w14:paraId="4526B4BC" w14:textId="4B4DAAE4" w:rsidR="004D098B" w:rsidRDefault="004D098B" w:rsidP="00915135">
      <w:pPr>
        <w:pStyle w:val="a4"/>
        <w:spacing w:before="32" w:line="360" w:lineRule="auto"/>
        <w:ind w:rightChars="108" w:right="227" w:firstLineChars="254" w:firstLine="709"/>
        <w:rPr>
          <w:rFonts w:ascii="仿宋" w:eastAsia="仿宋" w:hAnsi="仿宋" w:cs="仿宋"/>
          <w:spacing w:val="-1"/>
          <w:sz w:val="28"/>
          <w:szCs w:val="28"/>
          <w:lang w:eastAsia="zh-CN"/>
        </w:rPr>
      </w:pPr>
      <w:r w:rsidRPr="004D098B">
        <w:rPr>
          <w:rFonts w:ascii="仿宋" w:eastAsia="仿宋" w:hAnsi="仿宋" w:cs="仿宋"/>
          <w:spacing w:val="-1"/>
          <w:sz w:val="28"/>
          <w:szCs w:val="28"/>
          <w:lang w:eastAsia="zh-CN"/>
        </w:rPr>
        <w:t>本次权益变动前，信息披露义务人直接持有渤海股份20019883股，占公司总股本的5.68%。</w:t>
      </w:r>
    </w:p>
    <w:p w14:paraId="78F05F0B" w14:textId="127E19CC" w:rsidR="004D098B" w:rsidRDefault="004D098B" w:rsidP="00915135">
      <w:pPr>
        <w:pStyle w:val="a4"/>
        <w:spacing w:before="32" w:line="360" w:lineRule="auto"/>
        <w:ind w:firstLineChars="254" w:firstLine="709"/>
        <w:rPr>
          <w:rFonts w:ascii="仿宋" w:eastAsia="仿宋" w:hAnsi="仿宋" w:cs="仿宋"/>
          <w:spacing w:val="-1"/>
          <w:sz w:val="28"/>
          <w:szCs w:val="28"/>
          <w:lang w:eastAsia="zh-CN"/>
        </w:rPr>
      </w:pPr>
      <w:r w:rsidRPr="004D098B">
        <w:rPr>
          <w:rFonts w:ascii="仿宋" w:eastAsia="仿宋" w:hAnsi="仿宋" w:cs="仿宋"/>
          <w:spacing w:val="-1"/>
          <w:sz w:val="28"/>
          <w:szCs w:val="28"/>
          <w:lang w:eastAsia="zh-CN"/>
        </w:rPr>
        <w:t>本次权益变动后，信息披露义务人持有渤海股份0股，占总股本的0%，信息披露义人</w:t>
      </w:r>
      <w:proofErr w:type="gramStart"/>
      <w:r w:rsidRPr="004D098B">
        <w:rPr>
          <w:rFonts w:ascii="仿宋" w:eastAsia="仿宋" w:hAnsi="仿宋" w:cs="仿宋"/>
          <w:spacing w:val="-1"/>
          <w:sz w:val="28"/>
          <w:szCs w:val="28"/>
          <w:lang w:eastAsia="zh-CN"/>
        </w:rPr>
        <w:t>务</w:t>
      </w:r>
      <w:proofErr w:type="gramEnd"/>
      <w:r w:rsidRPr="004D098B">
        <w:rPr>
          <w:rFonts w:ascii="仿宋" w:eastAsia="仿宋" w:hAnsi="仿宋" w:cs="仿宋"/>
          <w:spacing w:val="-1"/>
          <w:sz w:val="28"/>
          <w:szCs w:val="28"/>
          <w:lang w:eastAsia="zh-CN"/>
        </w:rPr>
        <w:t>不再直接持有公司股票。</w:t>
      </w:r>
    </w:p>
    <w:p w14:paraId="387B2587" w14:textId="77777777" w:rsidR="00A93321" w:rsidRDefault="00A95AB0">
      <w:pPr>
        <w:pStyle w:val="a4"/>
        <w:spacing w:before="32" w:line="360" w:lineRule="auto"/>
        <w:ind w:left="699"/>
        <w:rPr>
          <w:rFonts w:ascii="仿宋" w:eastAsia="仿宋" w:hAnsi="仿宋" w:cs="仿宋"/>
          <w:sz w:val="28"/>
          <w:szCs w:val="28"/>
          <w:lang w:eastAsia="zh-CN"/>
        </w:rPr>
      </w:pPr>
      <w:r>
        <w:rPr>
          <w:rFonts w:ascii="仿宋" w:eastAsia="仿宋" w:hAnsi="仿宋" w:cs="仿宋" w:hint="eastAsia"/>
          <w:b/>
          <w:bCs/>
          <w:spacing w:val="-5"/>
          <w:sz w:val="28"/>
          <w:szCs w:val="28"/>
          <w:lang w:eastAsia="zh-CN"/>
        </w:rPr>
        <w:t>（二）信息披露义务人本次权益变动的具体情况</w:t>
      </w:r>
    </w:p>
    <w:p w14:paraId="675B81AF" w14:textId="27401B61" w:rsidR="00FD2626" w:rsidRDefault="00FD2626">
      <w:pPr>
        <w:pStyle w:val="a4"/>
        <w:spacing w:before="183" w:line="360" w:lineRule="auto"/>
        <w:ind w:left="213" w:right="199" w:firstLine="479"/>
        <w:rPr>
          <w:rFonts w:ascii="仿宋" w:eastAsia="仿宋" w:hAnsi="仿宋" w:cs="仿宋"/>
          <w:spacing w:val="-7"/>
          <w:sz w:val="28"/>
          <w:szCs w:val="28"/>
          <w:lang w:eastAsia="zh-CN"/>
        </w:rPr>
      </w:pPr>
      <w:r w:rsidRPr="00FD2626">
        <w:rPr>
          <w:rFonts w:ascii="仿宋" w:eastAsia="仿宋" w:hAnsi="仿宋" w:cs="仿宋"/>
          <w:spacing w:val="-7"/>
          <w:sz w:val="28"/>
          <w:szCs w:val="28"/>
          <w:lang w:eastAsia="zh-CN"/>
        </w:rPr>
        <w:t>因民间借款纠纷，北京市第三中级人民法院，执行北海国际仲裁院</w:t>
      </w:r>
      <w:proofErr w:type="gramStart"/>
      <w:r w:rsidRPr="00FD2626">
        <w:rPr>
          <w:rFonts w:ascii="仿宋" w:eastAsia="仿宋" w:hAnsi="仿宋" w:cs="仿宋"/>
          <w:spacing w:val="-7"/>
          <w:sz w:val="28"/>
          <w:szCs w:val="28"/>
          <w:lang w:eastAsia="zh-CN"/>
        </w:rPr>
        <w:t>作出</w:t>
      </w:r>
      <w:proofErr w:type="gramEnd"/>
      <w:r w:rsidRPr="00FD2626">
        <w:rPr>
          <w:rFonts w:ascii="仿宋" w:eastAsia="仿宋" w:hAnsi="仿宋" w:cs="仿宋"/>
          <w:spacing w:val="-7"/>
          <w:sz w:val="28"/>
          <w:szCs w:val="28"/>
          <w:lang w:eastAsia="zh-CN"/>
        </w:rPr>
        <w:t>的（2024）</w:t>
      </w:r>
      <w:proofErr w:type="gramStart"/>
      <w:r w:rsidRPr="00FD2626">
        <w:rPr>
          <w:rFonts w:ascii="仿宋" w:eastAsia="仿宋" w:hAnsi="仿宋" w:cs="仿宋"/>
          <w:spacing w:val="-7"/>
          <w:sz w:val="28"/>
          <w:szCs w:val="28"/>
          <w:lang w:eastAsia="zh-CN"/>
        </w:rPr>
        <w:t>北海仲字第1</w:t>
      </w:r>
      <w:proofErr w:type="gramEnd"/>
      <w:r w:rsidRPr="00FD2626">
        <w:rPr>
          <w:rFonts w:ascii="仿宋" w:eastAsia="仿宋" w:hAnsi="仿宋" w:cs="仿宋"/>
          <w:spacing w:val="-7"/>
          <w:sz w:val="28"/>
          <w:szCs w:val="28"/>
          <w:lang w:eastAsia="zh-CN"/>
        </w:rPr>
        <w:t>—2191号裁决书，2024年9月18日，将被执行人李华青持有的渤海水业股份有限公司20019883股股票强制转让登记至申请执行人赵裕承名下</w:t>
      </w:r>
      <w:r w:rsidR="009B118C">
        <w:rPr>
          <w:rFonts w:ascii="仿宋" w:eastAsia="仿宋" w:hAnsi="仿宋" w:cs="仿宋"/>
          <w:spacing w:val="-7"/>
          <w:sz w:val="28"/>
          <w:szCs w:val="28"/>
          <w:lang w:eastAsia="zh-CN"/>
        </w:rPr>
        <w:t>。</w:t>
      </w:r>
    </w:p>
    <w:p w14:paraId="3C8B0804" w14:textId="4FE4B7B3" w:rsidR="00A93321" w:rsidRDefault="00FD2626" w:rsidP="005149CE">
      <w:pPr>
        <w:pStyle w:val="a4"/>
        <w:spacing w:before="183" w:line="360" w:lineRule="auto"/>
        <w:ind w:left="213" w:right="-57" w:firstLine="479"/>
        <w:rPr>
          <w:rFonts w:ascii="仿宋" w:eastAsia="仿宋" w:hAnsi="仿宋" w:cs="仿宋"/>
          <w:spacing w:val="-3"/>
          <w:sz w:val="28"/>
          <w:szCs w:val="28"/>
          <w:lang w:eastAsia="zh-CN"/>
        </w:rPr>
      </w:pPr>
      <w:r w:rsidRPr="00FD2626">
        <w:rPr>
          <w:rFonts w:ascii="仿宋" w:eastAsia="仿宋" w:hAnsi="仿宋" w:cs="仿宋"/>
          <w:spacing w:val="-3"/>
          <w:sz w:val="28"/>
          <w:szCs w:val="28"/>
          <w:lang w:eastAsia="zh-CN"/>
        </w:rPr>
        <w:t>上述股份司法过户手续已于2024年9月18日在中国</w:t>
      </w:r>
      <w:proofErr w:type="gramStart"/>
      <w:r w:rsidRPr="00FD2626">
        <w:rPr>
          <w:rFonts w:ascii="仿宋" w:eastAsia="仿宋" w:hAnsi="仿宋" w:cs="仿宋"/>
          <w:spacing w:val="-3"/>
          <w:sz w:val="28"/>
          <w:szCs w:val="28"/>
          <w:lang w:eastAsia="zh-CN"/>
        </w:rPr>
        <w:t>券</w:t>
      </w:r>
      <w:proofErr w:type="gramEnd"/>
      <w:r w:rsidRPr="00FD2626">
        <w:rPr>
          <w:rFonts w:ascii="仿宋" w:eastAsia="仿宋" w:hAnsi="仿宋" w:cs="仿宋"/>
          <w:spacing w:val="-3"/>
          <w:sz w:val="28"/>
          <w:szCs w:val="28"/>
          <w:lang w:eastAsia="zh-CN"/>
        </w:rPr>
        <w:t>登记结算有限公司深圳分公司办理完毕，司法过户执行情况如下</w:t>
      </w:r>
      <w:r w:rsidR="00A95AB0">
        <w:rPr>
          <w:rFonts w:ascii="仿宋" w:eastAsia="仿宋" w:hAnsi="仿宋" w:cs="仿宋" w:hint="eastAsia"/>
          <w:spacing w:val="-3"/>
          <w:sz w:val="28"/>
          <w:szCs w:val="28"/>
          <w:lang w:eastAsia="zh-CN"/>
        </w:rPr>
        <w:t>：</w:t>
      </w:r>
    </w:p>
    <w:tbl>
      <w:tblPr>
        <w:tblW w:w="8931"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709"/>
        <w:gridCol w:w="1418"/>
        <w:gridCol w:w="1701"/>
        <w:gridCol w:w="1701"/>
        <w:gridCol w:w="1701"/>
        <w:gridCol w:w="1701"/>
      </w:tblGrid>
      <w:tr w:rsidR="00D81777" w14:paraId="3CD062E1" w14:textId="77777777" w:rsidTr="009B118C">
        <w:trPr>
          <w:trHeight w:val="909"/>
          <w:jc w:val="center"/>
        </w:trPr>
        <w:tc>
          <w:tcPr>
            <w:tcW w:w="709" w:type="dxa"/>
            <w:tcBorders>
              <w:top w:val="single" w:sz="2" w:space="0" w:color="000000"/>
              <w:left w:val="single" w:sz="2" w:space="0" w:color="000000"/>
              <w:bottom w:val="single" w:sz="2" w:space="0" w:color="000000"/>
              <w:right w:val="single" w:sz="2" w:space="0" w:color="000000"/>
            </w:tcBorders>
            <w:shd w:val="clear" w:color="auto" w:fill="auto"/>
          </w:tcPr>
          <w:p w14:paraId="3CBF5B71" w14:textId="77777777" w:rsidR="00D81777" w:rsidRDefault="00D81777">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序号</w:t>
            </w:r>
          </w:p>
        </w:tc>
        <w:tc>
          <w:tcPr>
            <w:tcW w:w="1418" w:type="dxa"/>
            <w:tcBorders>
              <w:top w:val="single" w:sz="2" w:space="0" w:color="000000"/>
              <w:left w:val="single" w:sz="2" w:space="0" w:color="000000"/>
              <w:right w:val="single" w:sz="2" w:space="0" w:color="000000"/>
            </w:tcBorders>
            <w:shd w:val="clear" w:color="auto" w:fill="auto"/>
          </w:tcPr>
          <w:p w14:paraId="1423DDAA" w14:textId="546DAD50" w:rsidR="00D81777" w:rsidRDefault="00D81777" w:rsidP="00755376">
            <w:pPr>
              <w:pStyle w:val="a8"/>
              <w:spacing w:before="100" w:after="100"/>
              <w:jc w:val="center"/>
              <w:rPr>
                <w:rFonts w:ascii="仿宋" w:eastAsia="仿宋" w:hAnsi="仿宋" w:cs="仿宋"/>
                <w:sz w:val="28"/>
                <w:szCs w:val="28"/>
              </w:rPr>
            </w:pPr>
            <w:r w:rsidRPr="00D81777">
              <w:rPr>
                <w:rFonts w:ascii="仿宋" w:eastAsia="仿宋" w:hAnsi="仿宋" w:cs="仿宋"/>
                <w:sz w:val="28"/>
                <w:szCs w:val="28"/>
              </w:rPr>
              <w:t>证券账户名称</w:t>
            </w:r>
          </w:p>
        </w:tc>
        <w:tc>
          <w:tcPr>
            <w:tcW w:w="1701" w:type="dxa"/>
            <w:tcBorders>
              <w:top w:val="single" w:sz="2" w:space="0" w:color="000000"/>
              <w:left w:val="single" w:sz="2" w:space="0" w:color="000000"/>
              <w:right w:val="single" w:sz="2" w:space="0" w:color="000000"/>
            </w:tcBorders>
            <w:shd w:val="clear" w:color="auto" w:fill="auto"/>
          </w:tcPr>
          <w:p w14:paraId="3EFB6D8B" w14:textId="77777777" w:rsidR="00D81777" w:rsidRDefault="00D81777" w:rsidP="00755376">
            <w:pPr>
              <w:pStyle w:val="a8"/>
              <w:spacing w:before="100" w:after="100"/>
              <w:jc w:val="center"/>
              <w:rPr>
                <w:rFonts w:ascii="仿宋" w:eastAsia="仿宋" w:hAnsi="仿宋" w:cs="仿宋"/>
                <w:sz w:val="28"/>
                <w:szCs w:val="28"/>
              </w:rPr>
            </w:pPr>
            <w:r w:rsidRPr="00D81777">
              <w:rPr>
                <w:rFonts w:ascii="仿宋" w:eastAsia="仿宋" w:hAnsi="仿宋" w:cs="仿宋"/>
                <w:sz w:val="28"/>
                <w:szCs w:val="28"/>
              </w:rPr>
              <w:t>本次变动前持股数量(股)</w:t>
            </w:r>
          </w:p>
        </w:tc>
        <w:tc>
          <w:tcPr>
            <w:tcW w:w="1701" w:type="dxa"/>
            <w:tcBorders>
              <w:top w:val="single" w:sz="2" w:space="0" w:color="000000"/>
              <w:left w:val="single" w:sz="2" w:space="0" w:color="000000"/>
              <w:right w:val="single" w:sz="2" w:space="0" w:color="000000"/>
            </w:tcBorders>
          </w:tcPr>
          <w:p w14:paraId="4EA63C78" w14:textId="0E9EC722" w:rsidR="00D81777" w:rsidRDefault="00D81777" w:rsidP="00755376">
            <w:pPr>
              <w:pStyle w:val="a8"/>
              <w:spacing w:before="100" w:after="100"/>
              <w:jc w:val="center"/>
              <w:rPr>
                <w:rFonts w:ascii="仿宋" w:eastAsia="仿宋" w:hAnsi="仿宋" w:cs="仿宋"/>
                <w:sz w:val="28"/>
                <w:szCs w:val="28"/>
              </w:rPr>
            </w:pPr>
            <w:r w:rsidRPr="00D81777">
              <w:rPr>
                <w:rFonts w:ascii="仿宋" w:eastAsia="仿宋" w:hAnsi="仿宋" w:cs="仿宋"/>
                <w:sz w:val="28"/>
                <w:szCs w:val="28"/>
              </w:rPr>
              <w:t>本次变动前持股比例(%)</w:t>
            </w:r>
          </w:p>
        </w:tc>
        <w:tc>
          <w:tcPr>
            <w:tcW w:w="1701" w:type="dxa"/>
            <w:tcBorders>
              <w:top w:val="single" w:sz="2" w:space="0" w:color="000000"/>
              <w:left w:val="single" w:sz="2" w:space="0" w:color="000000"/>
              <w:right w:val="single" w:sz="2" w:space="0" w:color="000000"/>
            </w:tcBorders>
          </w:tcPr>
          <w:p w14:paraId="5A6AB2AA" w14:textId="77777777" w:rsidR="00D81777" w:rsidRPr="00D81777" w:rsidRDefault="00D81777" w:rsidP="00755376">
            <w:pPr>
              <w:pStyle w:val="a8"/>
              <w:spacing w:before="100" w:after="100"/>
              <w:jc w:val="center"/>
              <w:rPr>
                <w:rFonts w:ascii="仿宋" w:eastAsia="仿宋" w:hAnsi="仿宋" w:cs="仿宋"/>
                <w:sz w:val="28"/>
                <w:szCs w:val="28"/>
              </w:rPr>
            </w:pPr>
            <w:r w:rsidRPr="00D81777">
              <w:rPr>
                <w:rFonts w:ascii="仿宋" w:eastAsia="仿宋" w:hAnsi="仿宋" w:cs="仿宋"/>
                <w:sz w:val="28"/>
                <w:szCs w:val="28"/>
              </w:rPr>
              <w:t>本次变动后持股数量(股</w:t>
            </w:r>
            <w:r>
              <w:rPr>
                <w:rFonts w:ascii="仿宋" w:eastAsia="仿宋" w:hAnsi="仿宋" w:cs="仿宋" w:hint="eastAsia"/>
                <w:sz w:val="28"/>
                <w:szCs w:val="28"/>
              </w:rPr>
              <w:t>)</w:t>
            </w:r>
          </w:p>
        </w:tc>
        <w:tc>
          <w:tcPr>
            <w:tcW w:w="1701" w:type="dxa"/>
            <w:tcBorders>
              <w:top w:val="single" w:sz="2" w:space="0" w:color="000000"/>
              <w:left w:val="single" w:sz="2" w:space="0" w:color="000000"/>
              <w:right w:val="single" w:sz="2" w:space="0" w:color="000000"/>
            </w:tcBorders>
          </w:tcPr>
          <w:p w14:paraId="4A551340" w14:textId="77777777" w:rsidR="00D81777" w:rsidRDefault="00D81777" w:rsidP="00755376">
            <w:pPr>
              <w:pStyle w:val="a8"/>
              <w:spacing w:before="100" w:after="100"/>
              <w:jc w:val="center"/>
              <w:rPr>
                <w:rFonts w:ascii="仿宋" w:eastAsia="仿宋" w:hAnsi="仿宋" w:cs="仿宋"/>
                <w:sz w:val="28"/>
                <w:szCs w:val="28"/>
              </w:rPr>
            </w:pPr>
            <w:r w:rsidRPr="00D81777">
              <w:rPr>
                <w:rFonts w:ascii="仿宋" w:eastAsia="仿宋" w:hAnsi="仿宋" w:cs="仿宋"/>
                <w:sz w:val="28"/>
                <w:szCs w:val="28"/>
              </w:rPr>
              <w:t>本次变动后持股比例(%)</w:t>
            </w:r>
          </w:p>
        </w:tc>
      </w:tr>
      <w:tr w:rsidR="00D81777" w14:paraId="1587C539" w14:textId="77777777" w:rsidTr="00755376">
        <w:trPr>
          <w:trHeight w:val="628"/>
          <w:jc w:val="center"/>
        </w:trPr>
        <w:tc>
          <w:tcPr>
            <w:tcW w:w="70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16E2968" w14:textId="77777777" w:rsidR="00D81777" w:rsidRDefault="00D81777">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1</w:t>
            </w:r>
          </w:p>
        </w:tc>
        <w:tc>
          <w:tcPr>
            <w:tcW w:w="141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A374231" w14:textId="77777777" w:rsidR="00D81777" w:rsidRDefault="00D81777">
            <w:pPr>
              <w:pStyle w:val="a8"/>
              <w:spacing w:line="360" w:lineRule="auto"/>
              <w:jc w:val="center"/>
              <w:rPr>
                <w:rFonts w:ascii="仿宋" w:eastAsia="仿宋" w:hAnsi="仿宋" w:cs="仿宋"/>
                <w:sz w:val="28"/>
                <w:szCs w:val="28"/>
              </w:rPr>
            </w:pPr>
            <w:r w:rsidRPr="00D81777">
              <w:rPr>
                <w:rFonts w:ascii="仿宋" w:eastAsia="仿宋" w:hAnsi="仿宋" w:cs="仿宋"/>
                <w:sz w:val="28"/>
                <w:szCs w:val="28"/>
              </w:rPr>
              <w:t>李华青</w:t>
            </w:r>
          </w:p>
        </w:tc>
        <w:tc>
          <w:tcPr>
            <w:tcW w:w="1701"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4F3093F" w14:textId="77777777" w:rsidR="00D81777" w:rsidRDefault="00D81777">
            <w:pPr>
              <w:pStyle w:val="a8"/>
              <w:spacing w:line="360" w:lineRule="auto"/>
              <w:jc w:val="center"/>
              <w:rPr>
                <w:rFonts w:ascii="仿宋" w:eastAsia="仿宋" w:hAnsi="仿宋" w:cs="仿宋"/>
                <w:sz w:val="28"/>
                <w:szCs w:val="28"/>
              </w:rPr>
            </w:pPr>
            <w:r w:rsidRPr="00D81777">
              <w:rPr>
                <w:rFonts w:ascii="仿宋" w:eastAsia="仿宋" w:hAnsi="仿宋" w:cs="仿宋"/>
                <w:sz w:val="28"/>
                <w:szCs w:val="28"/>
              </w:rPr>
              <w:t>20019883</w:t>
            </w:r>
          </w:p>
        </w:tc>
        <w:tc>
          <w:tcPr>
            <w:tcW w:w="1701"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AB69F9D" w14:textId="77777777" w:rsidR="00D81777" w:rsidRDefault="00D81777" w:rsidP="00D81777">
            <w:pPr>
              <w:pStyle w:val="a8"/>
              <w:spacing w:line="360" w:lineRule="auto"/>
              <w:jc w:val="center"/>
              <w:rPr>
                <w:rFonts w:ascii="仿宋" w:eastAsia="仿宋" w:hAnsi="仿宋" w:cs="仿宋"/>
                <w:sz w:val="28"/>
                <w:szCs w:val="28"/>
              </w:rPr>
            </w:pPr>
            <w:r w:rsidRPr="00D81777">
              <w:rPr>
                <w:rFonts w:ascii="仿宋" w:eastAsia="仿宋" w:hAnsi="仿宋" w:cs="仿宋" w:hint="eastAsia"/>
                <w:sz w:val="28"/>
                <w:szCs w:val="28"/>
              </w:rPr>
              <w:t>5.68</w:t>
            </w:r>
          </w:p>
        </w:tc>
        <w:tc>
          <w:tcPr>
            <w:tcW w:w="1701"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B1608D4" w14:textId="77777777" w:rsidR="00D81777" w:rsidRDefault="00D81777" w:rsidP="00D81777">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0</w:t>
            </w:r>
          </w:p>
        </w:tc>
        <w:tc>
          <w:tcPr>
            <w:tcW w:w="1701"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75D68BC" w14:textId="77777777" w:rsidR="00D81777" w:rsidRDefault="00D81777" w:rsidP="00D81777">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0</w:t>
            </w:r>
          </w:p>
        </w:tc>
      </w:tr>
      <w:tr w:rsidR="00D81777" w14:paraId="4EE7816D" w14:textId="77777777" w:rsidTr="00755376">
        <w:trPr>
          <w:trHeight w:val="680"/>
          <w:jc w:val="center"/>
        </w:trPr>
        <w:tc>
          <w:tcPr>
            <w:tcW w:w="70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4A5D5C8" w14:textId="77777777" w:rsidR="00D81777" w:rsidRDefault="00D81777">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2</w:t>
            </w:r>
          </w:p>
        </w:tc>
        <w:tc>
          <w:tcPr>
            <w:tcW w:w="141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907045E" w14:textId="77777777" w:rsidR="00D81777" w:rsidRDefault="00D81777">
            <w:pPr>
              <w:pStyle w:val="a8"/>
              <w:spacing w:line="360" w:lineRule="auto"/>
              <w:jc w:val="center"/>
              <w:rPr>
                <w:rFonts w:ascii="仿宋" w:eastAsia="仿宋" w:hAnsi="仿宋" w:cs="仿宋"/>
                <w:sz w:val="28"/>
                <w:szCs w:val="28"/>
              </w:rPr>
            </w:pPr>
            <w:r w:rsidRPr="00D81777">
              <w:rPr>
                <w:rFonts w:ascii="仿宋" w:eastAsia="仿宋" w:hAnsi="仿宋" w:cs="仿宋"/>
                <w:sz w:val="28"/>
                <w:szCs w:val="28"/>
              </w:rPr>
              <w:t>赵裕承</w:t>
            </w:r>
          </w:p>
        </w:tc>
        <w:tc>
          <w:tcPr>
            <w:tcW w:w="1701"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D3F5227" w14:textId="77777777" w:rsidR="00D81777" w:rsidRDefault="00D81777" w:rsidP="00D81777">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0</w:t>
            </w:r>
          </w:p>
        </w:tc>
        <w:tc>
          <w:tcPr>
            <w:tcW w:w="1701"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13F915C" w14:textId="77777777" w:rsidR="00D81777" w:rsidRDefault="00D81777">
            <w:pPr>
              <w:pStyle w:val="a8"/>
              <w:spacing w:line="360" w:lineRule="auto"/>
              <w:jc w:val="center"/>
              <w:rPr>
                <w:rFonts w:ascii="仿宋" w:eastAsia="仿宋" w:hAnsi="仿宋" w:cs="仿宋"/>
                <w:sz w:val="28"/>
                <w:szCs w:val="28"/>
              </w:rPr>
            </w:pPr>
            <w:r>
              <w:rPr>
                <w:rFonts w:ascii="仿宋" w:eastAsia="仿宋" w:hAnsi="仿宋" w:cs="仿宋" w:hint="eastAsia"/>
                <w:sz w:val="28"/>
                <w:szCs w:val="28"/>
              </w:rPr>
              <w:t>0</w:t>
            </w:r>
          </w:p>
        </w:tc>
        <w:tc>
          <w:tcPr>
            <w:tcW w:w="1701"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EB8658A" w14:textId="77777777" w:rsidR="00D81777" w:rsidRDefault="00D81777">
            <w:pPr>
              <w:pStyle w:val="a8"/>
              <w:spacing w:line="360" w:lineRule="auto"/>
              <w:jc w:val="center"/>
              <w:rPr>
                <w:rFonts w:ascii="仿宋" w:eastAsia="仿宋" w:hAnsi="仿宋" w:cs="仿宋"/>
                <w:sz w:val="28"/>
                <w:szCs w:val="28"/>
              </w:rPr>
            </w:pPr>
            <w:r w:rsidRPr="00D81777">
              <w:rPr>
                <w:rFonts w:ascii="仿宋" w:eastAsia="仿宋" w:hAnsi="仿宋" w:cs="仿宋"/>
                <w:sz w:val="28"/>
                <w:szCs w:val="28"/>
              </w:rPr>
              <w:t>20019883</w:t>
            </w:r>
          </w:p>
        </w:tc>
        <w:tc>
          <w:tcPr>
            <w:tcW w:w="1701"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31C4748" w14:textId="77777777" w:rsidR="00D81777" w:rsidRDefault="00D81777">
            <w:pPr>
              <w:pStyle w:val="a8"/>
              <w:spacing w:line="360" w:lineRule="auto"/>
              <w:jc w:val="center"/>
              <w:rPr>
                <w:rFonts w:ascii="仿宋" w:eastAsia="仿宋" w:hAnsi="仿宋" w:cs="仿宋"/>
                <w:sz w:val="28"/>
                <w:szCs w:val="28"/>
              </w:rPr>
            </w:pPr>
            <w:r w:rsidRPr="00D81777">
              <w:rPr>
                <w:rFonts w:ascii="仿宋" w:eastAsia="仿宋" w:hAnsi="仿宋" w:cs="仿宋" w:hint="eastAsia"/>
                <w:sz w:val="28"/>
                <w:szCs w:val="28"/>
              </w:rPr>
              <w:t>5.68</w:t>
            </w:r>
          </w:p>
        </w:tc>
      </w:tr>
    </w:tbl>
    <w:p w14:paraId="225D1E7F" w14:textId="77777777" w:rsidR="006D1BD1" w:rsidRDefault="006D1BD1">
      <w:pPr>
        <w:pStyle w:val="a4"/>
        <w:spacing w:before="181" w:line="360" w:lineRule="auto"/>
        <w:ind w:firstLineChars="200" w:firstLine="552"/>
        <w:rPr>
          <w:rFonts w:ascii="仿宋" w:eastAsia="仿宋" w:hAnsi="仿宋" w:cs="仿宋"/>
          <w:b/>
          <w:bCs/>
          <w:spacing w:val="-5"/>
          <w:sz w:val="28"/>
          <w:szCs w:val="28"/>
          <w:lang w:eastAsia="zh-CN"/>
        </w:rPr>
      </w:pPr>
    </w:p>
    <w:p w14:paraId="6967B731" w14:textId="77777777" w:rsidR="00A93321" w:rsidRPr="00755376" w:rsidRDefault="00A95AB0">
      <w:pPr>
        <w:pStyle w:val="a4"/>
        <w:spacing w:before="181" w:line="360" w:lineRule="auto"/>
        <w:ind w:firstLineChars="200" w:firstLine="552"/>
        <w:rPr>
          <w:rFonts w:ascii="仿宋" w:eastAsia="仿宋" w:hAnsi="仿宋" w:cs="仿宋"/>
          <w:sz w:val="28"/>
          <w:szCs w:val="28"/>
          <w:lang w:eastAsia="zh-CN"/>
        </w:rPr>
      </w:pPr>
      <w:r w:rsidRPr="00755376">
        <w:rPr>
          <w:rFonts w:ascii="仿宋" w:eastAsia="仿宋" w:hAnsi="仿宋" w:cs="仿宋" w:hint="eastAsia"/>
          <w:b/>
          <w:bCs/>
          <w:spacing w:val="-5"/>
          <w:sz w:val="28"/>
          <w:szCs w:val="28"/>
          <w:lang w:eastAsia="zh-CN"/>
        </w:rPr>
        <w:t>（三）信息披露义务人拥有权益的股份权利限制情况</w:t>
      </w:r>
    </w:p>
    <w:p w14:paraId="4AEBB076" w14:textId="77777777" w:rsidR="00FD2626" w:rsidRPr="00755376" w:rsidRDefault="00FD2626" w:rsidP="00FD2626">
      <w:pPr>
        <w:pStyle w:val="a4"/>
        <w:spacing w:before="175" w:line="360" w:lineRule="auto"/>
        <w:ind w:firstLineChars="200" w:firstLine="558"/>
        <w:rPr>
          <w:rFonts w:ascii="仿宋" w:eastAsia="仿宋" w:hAnsi="仿宋" w:cs="仿宋"/>
          <w:spacing w:val="-1"/>
          <w:sz w:val="28"/>
          <w:szCs w:val="28"/>
          <w:lang w:eastAsia="zh-CN"/>
        </w:rPr>
      </w:pPr>
      <w:r w:rsidRPr="00755376">
        <w:rPr>
          <w:rFonts w:ascii="仿宋" w:eastAsia="仿宋" w:hAnsi="仿宋" w:cs="仿宋"/>
          <w:spacing w:val="-1"/>
          <w:sz w:val="28"/>
          <w:szCs w:val="28"/>
          <w:lang w:eastAsia="zh-CN"/>
        </w:rPr>
        <w:t>截至本报告书签署之日，信息披露义务人不再持有公司股份。</w:t>
      </w:r>
    </w:p>
    <w:p w14:paraId="0D49652A" w14:textId="77777777" w:rsidR="00755376" w:rsidRDefault="00755376" w:rsidP="00FD2626">
      <w:pPr>
        <w:pStyle w:val="a4"/>
        <w:spacing w:before="175" w:line="360" w:lineRule="auto"/>
        <w:ind w:firstLineChars="200" w:firstLine="558"/>
        <w:rPr>
          <w:rFonts w:ascii="仿宋" w:eastAsia="仿宋" w:hAnsi="仿宋" w:cs="仿宋"/>
          <w:spacing w:val="-1"/>
          <w:sz w:val="28"/>
          <w:szCs w:val="28"/>
          <w:lang w:eastAsia="zh-CN"/>
        </w:rPr>
      </w:pPr>
    </w:p>
    <w:p w14:paraId="3CE0465D" w14:textId="77777777" w:rsidR="00755376" w:rsidRDefault="00755376" w:rsidP="00FD2626">
      <w:pPr>
        <w:pStyle w:val="a4"/>
        <w:spacing w:before="175" w:line="360" w:lineRule="auto"/>
        <w:ind w:firstLineChars="200" w:firstLine="558"/>
        <w:rPr>
          <w:rFonts w:ascii="仿宋" w:eastAsia="仿宋" w:hAnsi="仿宋" w:cs="仿宋"/>
          <w:spacing w:val="-1"/>
          <w:sz w:val="28"/>
          <w:szCs w:val="28"/>
          <w:lang w:eastAsia="zh-CN"/>
        </w:rPr>
      </w:pPr>
    </w:p>
    <w:p w14:paraId="4EDD7AA7" w14:textId="77777777" w:rsidR="00A93321" w:rsidRPr="00755376" w:rsidRDefault="00A95AB0">
      <w:pPr>
        <w:pStyle w:val="a4"/>
        <w:spacing w:before="175" w:line="360" w:lineRule="auto"/>
        <w:ind w:firstLineChars="200" w:firstLine="550"/>
        <w:rPr>
          <w:rFonts w:ascii="仿宋" w:eastAsia="仿宋" w:hAnsi="仿宋" w:cs="仿宋"/>
          <w:sz w:val="28"/>
          <w:szCs w:val="28"/>
          <w:lang w:eastAsia="zh-CN"/>
        </w:rPr>
      </w:pPr>
      <w:r w:rsidRPr="00755376">
        <w:rPr>
          <w:rFonts w:ascii="仿宋" w:eastAsia="仿宋" w:hAnsi="仿宋" w:cs="仿宋" w:hint="eastAsia"/>
          <w:b/>
          <w:bCs/>
          <w:spacing w:val="-6"/>
          <w:sz w:val="28"/>
          <w:szCs w:val="28"/>
          <w:lang w:eastAsia="zh-CN"/>
        </w:rPr>
        <w:lastRenderedPageBreak/>
        <w:t>（四）信息披露义务人承诺与履行情况</w:t>
      </w:r>
    </w:p>
    <w:p w14:paraId="21B74611" w14:textId="02F83E86" w:rsidR="00A93321" w:rsidRPr="00755376" w:rsidRDefault="00FD2626" w:rsidP="00755376">
      <w:pPr>
        <w:pStyle w:val="a4"/>
        <w:spacing w:before="480" w:line="360" w:lineRule="auto"/>
        <w:ind w:left="505" w:firstLineChars="100" w:firstLine="278"/>
        <w:rPr>
          <w:rFonts w:ascii="仿宋" w:eastAsia="仿宋" w:hAnsi="仿宋" w:cs="仿宋"/>
          <w:sz w:val="28"/>
          <w:szCs w:val="28"/>
          <w:lang w:eastAsia="zh-CN"/>
        </w:rPr>
        <w:sectPr w:rsidR="00A93321" w:rsidRPr="00755376">
          <w:footerReference w:type="default" r:id="rId11"/>
          <w:pgSz w:w="11907" w:h="16839"/>
          <w:pgMar w:top="1440" w:right="1800" w:bottom="1440" w:left="1800" w:header="0" w:footer="996" w:gutter="0"/>
          <w:cols w:space="720"/>
        </w:sectPr>
      </w:pPr>
      <w:r w:rsidRPr="00755376">
        <w:rPr>
          <w:rFonts w:ascii="仿宋" w:eastAsia="仿宋" w:hAnsi="仿宋" w:cs="仿宋"/>
          <w:spacing w:val="-2"/>
          <w:sz w:val="28"/>
          <w:szCs w:val="28"/>
          <w:lang w:eastAsia="zh-CN"/>
        </w:rPr>
        <w:t>不适用。</w:t>
      </w:r>
    </w:p>
    <w:p w14:paraId="0F07B526" w14:textId="77777777" w:rsidR="00A93321" w:rsidRDefault="00A95AB0">
      <w:pPr>
        <w:pStyle w:val="1"/>
        <w:spacing w:after="0" w:line="360" w:lineRule="auto"/>
        <w:jc w:val="center"/>
        <w:rPr>
          <w:rFonts w:ascii="仿宋" w:eastAsia="仿宋" w:hAnsi="仿宋" w:cs="仿宋"/>
          <w:sz w:val="28"/>
          <w:szCs w:val="28"/>
          <w:lang w:eastAsia="zh-CN"/>
        </w:rPr>
      </w:pPr>
      <w:bookmarkStart w:id="8" w:name="bookmark9"/>
      <w:bookmarkStart w:id="9" w:name="_Toc2118654771"/>
      <w:bookmarkEnd w:id="8"/>
      <w:r>
        <w:rPr>
          <w:rFonts w:ascii="仿宋" w:eastAsia="仿宋" w:hAnsi="仿宋" w:cs="仿宋" w:hint="eastAsia"/>
          <w:sz w:val="28"/>
          <w:szCs w:val="28"/>
          <w:lang w:eastAsia="zh-CN"/>
        </w:rPr>
        <w:lastRenderedPageBreak/>
        <w:t>第五节前6个月内买卖上市交易股份的情况</w:t>
      </w:r>
      <w:bookmarkEnd w:id="9"/>
    </w:p>
    <w:p w14:paraId="35BD2468" w14:textId="0DADE5E4" w:rsidR="00A93321" w:rsidRPr="00755376" w:rsidRDefault="00A95AB0" w:rsidP="005149CE">
      <w:pPr>
        <w:pStyle w:val="a4"/>
        <w:spacing w:beforeLines="200" w:before="480" w:line="360" w:lineRule="auto"/>
        <w:ind w:rightChars="-297" w:right="-624" w:firstLineChars="200" w:firstLine="600"/>
        <w:rPr>
          <w:rFonts w:ascii="仿宋" w:eastAsia="仿宋" w:hAnsi="仿宋" w:cs="仿宋"/>
          <w:sz w:val="30"/>
          <w:szCs w:val="30"/>
          <w:lang w:eastAsia="zh-CN"/>
        </w:rPr>
      </w:pPr>
      <w:r w:rsidRPr="00755376">
        <w:rPr>
          <w:rFonts w:ascii="仿宋" w:eastAsia="仿宋" w:hAnsi="仿宋" w:cs="仿宋" w:hint="eastAsia"/>
          <w:sz w:val="30"/>
          <w:szCs w:val="30"/>
          <w:lang w:eastAsia="zh-CN"/>
        </w:rPr>
        <w:t>信息披露义务人在提交本报告书之日前6个月内</w:t>
      </w:r>
      <w:r w:rsidR="005149CE">
        <w:rPr>
          <w:rFonts w:ascii="仿宋" w:eastAsia="仿宋" w:hAnsi="仿宋" w:cs="仿宋" w:hint="eastAsia"/>
          <w:sz w:val="30"/>
          <w:szCs w:val="30"/>
          <w:lang w:eastAsia="zh-CN"/>
        </w:rPr>
        <w:t>，</w:t>
      </w:r>
      <w:r w:rsidRPr="00755376">
        <w:rPr>
          <w:rFonts w:ascii="仿宋" w:eastAsia="仿宋" w:hAnsi="仿宋" w:cs="仿宋" w:hint="eastAsia"/>
          <w:sz w:val="30"/>
          <w:szCs w:val="30"/>
          <w:lang w:eastAsia="zh-CN"/>
        </w:rPr>
        <w:t>未买卖渤海水业股份有限公司股票。</w:t>
      </w:r>
    </w:p>
    <w:p w14:paraId="342A8D10" w14:textId="77777777" w:rsidR="00A93321" w:rsidRPr="005149CE" w:rsidRDefault="00A93321" w:rsidP="005149CE">
      <w:pPr>
        <w:pStyle w:val="a4"/>
        <w:spacing w:line="360" w:lineRule="auto"/>
        <w:ind w:rightChars="-161" w:right="-338"/>
        <w:rPr>
          <w:rFonts w:ascii="仿宋" w:eastAsia="仿宋" w:hAnsi="仿宋" w:cs="仿宋"/>
          <w:sz w:val="28"/>
          <w:szCs w:val="28"/>
          <w:lang w:eastAsia="zh-CN"/>
        </w:rPr>
        <w:sectPr w:rsidR="00A93321" w:rsidRPr="005149CE">
          <w:footerReference w:type="default" r:id="rId12"/>
          <w:pgSz w:w="11907" w:h="16839"/>
          <w:pgMar w:top="1440" w:right="1800" w:bottom="1440" w:left="1800" w:header="0" w:footer="996" w:gutter="0"/>
          <w:cols w:space="720"/>
        </w:sectPr>
      </w:pPr>
    </w:p>
    <w:p w14:paraId="5F726C23" w14:textId="77777777" w:rsidR="00A93321" w:rsidRDefault="00A95AB0">
      <w:pPr>
        <w:pStyle w:val="1"/>
        <w:spacing w:after="0" w:line="360" w:lineRule="auto"/>
        <w:jc w:val="center"/>
        <w:rPr>
          <w:rFonts w:ascii="仿宋" w:eastAsia="仿宋" w:hAnsi="仿宋" w:cs="仿宋"/>
          <w:sz w:val="28"/>
          <w:szCs w:val="28"/>
          <w:lang w:eastAsia="zh-CN"/>
        </w:rPr>
      </w:pPr>
      <w:bookmarkStart w:id="10" w:name="bookmark11"/>
      <w:bookmarkStart w:id="11" w:name="_Toc804385290"/>
      <w:bookmarkEnd w:id="10"/>
      <w:r>
        <w:rPr>
          <w:rFonts w:ascii="仿宋" w:eastAsia="仿宋" w:hAnsi="仿宋" w:cs="仿宋" w:hint="eastAsia"/>
          <w:sz w:val="28"/>
          <w:szCs w:val="28"/>
          <w:lang w:eastAsia="zh-CN"/>
        </w:rPr>
        <w:lastRenderedPageBreak/>
        <w:t>第六节其他重大事项</w:t>
      </w:r>
      <w:bookmarkEnd w:id="11"/>
    </w:p>
    <w:p w14:paraId="43AB65F0" w14:textId="3291B816" w:rsidR="00A93321" w:rsidRDefault="00FD2626" w:rsidP="005149CE">
      <w:pPr>
        <w:pStyle w:val="a4"/>
        <w:spacing w:beforeLines="200" w:before="480" w:line="360" w:lineRule="auto"/>
        <w:ind w:left="23" w:right="85" w:firstLine="476"/>
        <w:jc w:val="both"/>
        <w:rPr>
          <w:rFonts w:ascii="仿宋" w:eastAsia="仿宋" w:hAnsi="仿宋" w:cs="仿宋"/>
          <w:sz w:val="28"/>
          <w:szCs w:val="28"/>
          <w:lang w:eastAsia="zh-CN"/>
        </w:rPr>
        <w:sectPr w:rsidR="00A93321">
          <w:footerReference w:type="default" r:id="rId13"/>
          <w:pgSz w:w="11907" w:h="16839"/>
          <w:pgMar w:top="1440" w:right="1800" w:bottom="1440" w:left="1800" w:header="0" w:footer="996" w:gutter="0"/>
          <w:cols w:space="720"/>
        </w:sectPr>
      </w:pPr>
      <w:r w:rsidRPr="00FD2626">
        <w:rPr>
          <w:rFonts w:ascii="仿宋" w:eastAsia="仿宋" w:hAnsi="仿宋" w:cs="仿宋"/>
          <w:spacing w:val="-3"/>
          <w:sz w:val="28"/>
          <w:szCs w:val="28"/>
          <w:lang w:eastAsia="zh-CN"/>
        </w:rPr>
        <w:t>截至本报告书签署之日，信息披露义务人已按有关规定对本次权益变动的相关信息进行了如实披露，不存在应当披露为避免对本报告书内容产生误解而必须披露的其他信息，以及中国证监会或者证券交易所依法要求披露而未披露的其他信息。</w:t>
      </w:r>
    </w:p>
    <w:p w14:paraId="21727F42" w14:textId="77777777" w:rsidR="00051CB8" w:rsidRPr="00051CB8" w:rsidRDefault="00A95AB0" w:rsidP="00051CB8">
      <w:pPr>
        <w:pStyle w:val="1"/>
        <w:spacing w:after="0" w:line="360" w:lineRule="auto"/>
        <w:jc w:val="center"/>
        <w:rPr>
          <w:rFonts w:ascii="仿宋" w:eastAsia="仿宋" w:hAnsi="仿宋" w:cs="仿宋"/>
          <w:sz w:val="28"/>
          <w:szCs w:val="28"/>
          <w:lang w:eastAsia="zh-CN"/>
        </w:rPr>
      </w:pPr>
      <w:bookmarkStart w:id="12" w:name="bookmark13"/>
      <w:bookmarkStart w:id="13" w:name="_Toc894011165"/>
      <w:bookmarkEnd w:id="12"/>
      <w:r>
        <w:rPr>
          <w:rFonts w:ascii="仿宋" w:eastAsia="仿宋" w:hAnsi="仿宋" w:cs="仿宋" w:hint="eastAsia"/>
          <w:sz w:val="28"/>
          <w:szCs w:val="28"/>
          <w:lang w:eastAsia="zh-CN"/>
        </w:rPr>
        <w:lastRenderedPageBreak/>
        <w:t>第七节备查文件</w:t>
      </w:r>
      <w:bookmarkEnd w:id="13"/>
    </w:p>
    <w:p w14:paraId="4088BD00" w14:textId="41D2B2D7" w:rsidR="00051CB8" w:rsidRDefault="00051CB8" w:rsidP="00755376">
      <w:pPr>
        <w:pStyle w:val="a4"/>
        <w:spacing w:beforeLines="150" w:before="360" w:line="360" w:lineRule="auto"/>
        <w:ind w:left="505" w:right="1117"/>
        <w:rPr>
          <w:rFonts w:ascii="仿宋" w:eastAsia="仿宋" w:hAnsi="仿宋" w:cs="仿宋"/>
          <w:sz w:val="28"/>
          <w:szCs w:val="28"/>
          <w:lang w:eastAsia="zh-CN"/>
        </w:rPr>
      </w:pPr>
      <w:r w:rsidRPr="00051CB8">
        <w:rPr>
          <w:rFonts w:ascii="仿宋" w:eastAsia="仿宋" w:hAnsi="仿宋" w:cs="仿宋"/>
          <w:sz w:val="28"/>
          <w:szCs w:val="28"/>
          <w:lang w:eastAsia="zh-CN"/>
        </w:rPr>
        <w:t>1、信息披露义务人身份证明文件。</w:t>
      </w:r>
    </w:p>
    <w:p w14:paraId="58C7816A" w14:textId="4B23B2A7" w:rsidR="00051CB8" w:rsidRDefault="00051CB8" w:rsidP="00755376">
      <w:pPr>
        <w:pStyle w:val="a4"/>
        <w:spacing w:beforeLines="100" w:before="240" w:line="360" w:lineRule="auto"/>
        <w:ind w:left="505" w:right="1117"/>
        <w:rPr>
          <w:rFonts w:ascii="仿宋" w:eastAsia="仿宋" w:hAnsi="仿宋" w:cs="仿宋"/>
          <w:sz w:val="28"/>
          <w:szCs w:val="28"/>
          <w:lang w:eastAsia="zh-CN"/>
        </w:rPr>
        <w:sectPr w:rsidR="00051CB8">
          <w:footerReference w:type="default" r:id="rId14"/>
          <w:pgSz w:w="11907" w:h="16839"/>
          <w:pgMar w:top="1440" w:right="1800" w:bottom="1440" w:left="1800" w:header="0" w:footer="996" w:gutter="0"/>
          <w:cols w:space="720"/>
        </w:sectPr>
      </w:pPr>
      <w:r w:rsidRPr="00051CB8">
        <w:rPr>
          <w:rFonts w:ascii="仿宋" w:eastAsia="仿宋" w:hAnsi="仿宋" w:cs="仿宋"/>
          <w:sz w:val="28"/>
          <w:szCs w:val="28"/>
          <w:lang w:eastAsia="zh-CN"/>
        </w:rPr>
        <w:t>2、本报告书文本</w:t>
      </w:r>
      <w:r w:rsidR="005149CE">
        <w:rPr>
          <w:rFonts w:ascii="仿宋" w:eastAsia="仿宋" w:hAnsi="仿宋" w:cs="仿宋"/>
          <w:sz w:val="28"/>
          <w:szCs w:val="28"/>
          <w:lang w:eastAsia="zh-CN"/>
        </w:rPr>
        <w:t>。</w:t>
      </w:r>
    </w:p>
    <w:p w14:paraId="78BCA63B" w14:textId="77777777" w:rsidR="00A93321" w:rsidRDefault="00A95AB0">
      <w:pPr>
        <w:pStyle w:val="1"/>
        <w:spacing w:after="0" w:line="360" w:lineRule="auto"/>
        <w:jc w:val="center"/>
        <w:rPr>
          <w:rFonts w:ascii="仿宋" w:eastAsia="仿宋" w:hAnsi="仿宋" w:cs="仿宋"/>
          <w:sz w:val="28"/>
          <w:szCs w:val="28"/>
          <w:lang w:eastAsia="zh-CN"/>
        </w:rPr>
      </w:pPr>
      <w:bookmarkStart w:id="14" w:name="bookmark15"/>
      <w:bookmarkStart w:id="15" w:name="_Toc1850055743"/>
      <w:bookmarkEnd w:id="14"/>
      <w:r>
        <w:rPr>
          <w:rFonts w:ascii="仿宋" w:eastAsia="仿宋" w:hAnsi="仿宋" w:cs="仿宋" w:hint="eastAsia"/>
          <w:sz w:val="28"/>
          <w:szCs w:val="28"/>
          <w:lang w:eastAsia="zh-CN"/>
        </w:rPr>
        <w:lastRenderedPageBreak/>
        <w:t>第八节信息披露义务人声明</w:t>
      </w:r>
      <w:bookmarkEnd w:id="15"/>
    </w:p>
    <w:p w14:paraId="784226C2" w14:textId="77777777" w:rsidR="00A93321" w:rsidRDefault="00A95AB0" w:rsidP="00755376">
      <w:pPr>
        <w:pStyle w:val="a4"/>
        <w:spacing w:beforeLines="150" w:before="360" w:line="360" w:lineRule="auto"/>
        <w:ind w:left="23" w:firstLine="476"/>
        <w:rPr>
          <w:rFonts w:ascii="仿宋" w:eastAsia="仿宋" w:hAnsi="仿宋" w:cs="仿宋"/>
          <w:sz w:val="28"/>
          <w:szCs w:val="28"/>
          <w:lang w:eastAsia="zh-CN"/>
        </w:rPr>
      </w:pPr>
      <w:r>
        <w:rPr>
          <w:rFonts w:ascii="仿宋" w:eastAsia="仿宋" w:hAnsi="仿宋" w:cs="仿宋" w:hint="eastAsia"/>
          <w:spacing w:val="-8"/>
          <w:sz w:val="28"/>
          <w:szCs w:val="28"/>
          <w:lang w:eastAsia="zh-CN"/>
        </w:rPr>
        <w:t>本人承诺本报告书不存在虚假记载、误导性陈述或重大遗漏，并对其真实性、</w:t>
      </w:r>
      <w:r>
        <w:rPr>
          <w:rFonts w:ascii="仿宋" w:eastAsia="仿宋" w:hAnsi="仿宋" w:cs="仿宋" w:hint="eastAsia"/>
          <w:spacing w:val="-3"/>
          <w:sz w:val="28"/>
          <w:szCs w:val="28"/>
          <w:lang w:eastAsia="zh-CN"/>
        </w:rPr>
        <w:t>准确性、完整性承担个别和连带的法律责任。</w:t>
      </w:r>
    </w:p>
    <w:p w14:paraId="1CD5CE19" w14:textId="77777777" w:rsidR="00A93321" w:rsidRDefault="00A93321">
      <w:pPr>
        <w:spacing w:line="360" w:lineRule="auto"/>
        <w:rPr>
          <w:rFonts w:ascii="仿宋" w:eastAsia="仿宋" w:hAnsi="仿宋" w:cs="仿宋"/>
          <w:sz w:val="28"/>
          <w:szCs w:val="28"/>
          <w:lang w:eastAsia="zh-CN"/>
        </w:rPr>
      </w:pPr>
    </w:p>
    <w:p w14:paraId="51506508" w14:textId="77777777" w:rsidR="00A93321" w:rsidRDefault="00A93321">
      <w:pPr>
        <w:spacing w:line="360" w:lineRule="auto"/>
        <w:rPr>
          <w:rFonts w:ascii="仿宋" w:eastAsia="仿宋" w:hAnsi="仿宋" w:cs="仿宋"/>
          <w:sz w:val="28"/>
          <w:szCs w:val="28"/>
          <w:lang w:eastAsia="zh-CN"/>
        </w:rPr>
      </w:pPr>
    </w:p>
    <w:p w14:paraId="65AEF0EA" w14:textId="77777777" w:rsidR="00A93321" w:rsidRDefault="00A93321">
      <w:pPr>
        <w:spacing w:line="360" w:lineRule="auto"/>
        <w:rPr>
          <w:rFonts w:ascii="仿宋" w:eastAsia="仿宋" w:hAnsi="仿宋" w:cs="仿宋"/>
          <w:sz w:val="28"/>
          <w:szCs w:val="28"/>
          <w:lang w:eastAsia="zh-CN"/>
        </w:rPr>
      </w:pPr>
    </w:p>
    <w:p w14:paraId="04EBF974" w14:textId="77777777" w:rsidR="00755376" w:rsidRDefault="00755376">
      <w:pPr>
        <w:spacing w:line="360" w:lineRule="auto"/>
        <w:rPr>
          <w:rFonts w:ascii="仿宋" w:eastAsia="仿宋" w:hAnsi="仿宋" w:cs="仿宋"/>
          <w:sz w:val="28"/>
          <w:szCs w:val="28"/>
          <w:lang w:eastAsia="zh-CN"/>
        </w:rPr>
      </w:pPr>
    </w:p>
    <w:p w14:paraId="035D2989" w14:textId="77777777" w:rsidR="00A93321" w:rsidRDefault="00A93321">
      <w:pPr>
        <w:spacing w:line="360" w:lineRule="auto"/>
        <w:rPr>
          <w:rFonts w:ascii="仿宋" w:eastAsia="仿宋" w:hAnsi="仿宋" w:cs="仿宋"/>
          <w:sz w:val="28"/>
          <w:szCs w:val="28"/>
          <w:lang w:eastAsia="zh-CN"/>
        </w:rPr>
      </w:pPr>
    </w:p>
    <w:p w14:paraId="280F2F28" w14:textId="77777777" w:rsidR="00A93321" w:rsidRDefault="00A93321">
      <w:pPr>
        <w:spacing w:line="360" w:lineRule="auto"/>
        <w:rPr>
          <w:rFonts w:ascii="仿宋" w:eastAsia="仿宋" w:hAnsi="仿宋" w:cs="仿宋"/>
          <w:sz w:val="28"/>
          <w:szCs w:val="28"/>
          <w:lang w:eastAsia="zh-CN"/>
        </w:rPr>
      </w:pPr>
    </w:p>
    <w:p w14:paraId="6990E8D2" w14:textId="77777777" w:rsidR="00A93321" w:rsidRDefault="00A95AB0" w:rsidP="00780C85">
      <w:pPr>
        <w:pStyle w:val="a4"/>
        <w:spacing w:before="78" w:line="360" w:lineRule="auto"/>
        <w:ind w:firstLineChars="200" w:firstLine="558"/>
        <w:rPr>
          <w:rFonts w:ascii="仿宋" w:eastAsia="仿宋" w:hAnsi="仿宋" w:cs="仿宋"/>
          <w:spacing w:val="-1"/>
          <w:sz w:val="28"/>
          <w:szCs w:val="28"/>
          <w:lang w:eastAsia="zh-CN"/>
        </w:rPr>
      </w:pPr>
      <w:r>
        <w:rPr>
          <w:rFonts w:ascii="仿宋" w:eastAsia="仿宋" w:hAnsi="仿宋" w:cs="仿宋" w:hint="eastAsia"/>
          <w:spacing w:val="-1"/>
          <w:sz w:val="28"/>
          <w:szCs w:val="28"/>
          <w:lang w:eastAsia="zh-CN"/>
        </w:rPr>
        <w:t>信息披露义务人：</w:t>
      </w:r>
      <w:r w:rsidR="00780C85">
        <w:rPr>
          <w:rFonts w:ascii="仿宋" w:eastAsia="仿宋" w:hAnsi="仿宋" w:cs="仿宋" w:hint="eastAsia"/>
          <w:spacing w:val="-1"/>
          <w:sz w:val="28"/>
          <w:szCs w:val="28"/>
          <w:lang w:eastAsia="zh-CN"/>
        </w:rPr>
        <w:t>李华青</w:t>
      </w:r>
    </w:p>
    <w:p w14:paraId="7740B194" w14:textId="77777777" w:rsidR="00D81777" w:rsidRDefault="00D81777" w:rsidP="00780C85">
      <w:pPr>
        <w:pStyle w:val="a4"/>
        <w:spacing w:before="78" w:line="360" w:lineRule="auto"/>
        <w:ind w:firstLineChars="200" w:firstLine="560"/>
        <w:rPr>
          <w:rFonts w:ascii="仿宋" w:eastAsia="仿宋" w:hAnsi="仿宋" w:cs="仿宋"/>
          <w:sz w:val="28"/>
          <w:szCs w:val="28"/>
          <w:lang w:eastAsia="zh-CN"/>
        </w:rPr>
      </w:pPr>
    </w:p>
    <w:p w14:paraId="07E96D2F" w14:textId="77777777" w:rsidR="00780C85" w:rsidRDefault="00780C85" w:rsidP="00780C85">
      <w:pPr>
        <w:pStyle w:val="a4"/>
        <w:spacing w:before="47" w:line="360" w:lineRule="auto"/>
        <w:ind w:firstLineChars="200" w:firstLine="540"/>
        <w:jc w:val="both"/>
        <w:rPr>
          <w:rFonts w:ascii="仿宋" w:eastAsia="仿宋" w:hAnsi="仿宋" w:cs="仿宋"/>
          <w:spacing w:val="-10"/>
          <w:sz w:val="28"/>
          <w:szCs w:val="28"/>
          <w:lang w:eastAsia="zh-CN"/>
        </w:rPr>
      </w:pPr>
      <w:r>
        <w:rPr>
          <w:rFonts w:ascii="仿宋" w:eastAsia="仿宋" w:hAnsi="仿宋" w:cs="仿宋"/>
          <w:spacing w:val="-10"/>
          <w:sz w:val="28"/>
          <w:szCs w:val="28"/>
          <w:lang w:eastAsia="zh-CN"/>
        </w:rPr>
        <w:t>本人或授权代表签字：</w:t>
      </w:r>
    </w:p>
    <w:p w14:paraId="210E65A4" w14:textId="77777777" w:rsidR="00D81777" w:rsidRDefault="00D81777" w:rsidP="00780C85">
      <w:pPr>
        <w:pStyle w:val="a4"/>
        <w:spacing w:before="47" w:line="360" w:lineRule="auto"/>
        <w:ind w:firstLineChars="200" w:firstLine="540"/>
        <w:jc w:val="both"/>
        <w:rPr>
          <w:rFonts w:ascii="仿宋" w:eastAsia="仿宋" w:hAnsi="仿宋" w:cs="仿宋"/>
          <w:spacing w:val="-10"/>
          <w:sz w:val="28"/>
          <w:szCs w:val="28"/>
          <w:lang w:eastAsia="zh-CN"/>
        </w:rPr>
      </w:pPr>
    </w:p>
    <w:p w14:paraId="405DF595" w14:textId="338994A0" w:rsidR="00A93321" w:rsidRDefault="00780C85" w:rsidP="00780C85">
      <w:pPr>
        <w:pStyle w:val="a4"/>
        <w:spacing w:before="47" w:line="360" w:lineRule="auto"/>
        <w:ind w:firstLineChars="200" w:firstLine="540"/>
        <w:jc w:val="both"/>
        <w:rPr>
          <w:rFonts w:ascii="仿宋" w:eastAsia="仿宋" w:hAnsi="仿宋" w:cs="仿宋"/>
          <w:spacing w:val="-10"/>
          <w:sz w:val="28"/>
          <w:szCs w:val="28"/>
          <w:lang w:eastAsia="zh-CN"/>
        </w:rPr>
      </w:pPr>
      <w:r>
        <w:rPr>
          <w:rFonts w:ascii="仿宋" w:eastAsia="仿宋" w:hAnsi="仿宋" w:cs="仿宋" w:hint="eastAsia"/>
          <w:spacing w:val="-10"/>
          <w:sz w:val="28"/>
          <w:szCs w:val="28"/>
          <w:lang w:eastAsia="zh-CN"/>
        </w:rPr>
        <w:t>签署日期：</w:t>
      </w:r>
      <w:r w:rsidR="00755376">
        <w:rPr>
          <w:rFonts w:ascii="仿宋" w:eastAsia="仿宋" w:hAnsi="仿宋" w:cs="仿宋" w:hint="eastAsia"/>
          <w:spacing w:val="-10"/>
          <w:sz w:val="28"/>
          <w:szCs w:val="28"/>
          <w:lang w:eastAsia="zh-CN"/>
        </w:rPr>
        <w:t>2024</w:t>
      </w:r>
      <w:r>
        <w:rPr>
          <w:rFonts w:ascii="仿宋" w:eastAsia="仿宋" w:hAnsi="仿宋" w:cs="仿宋"/>
          <w:spacing w:val="-10"/>
          <w:sz w:val="28"/>
          <w:szCs w:val="28"/>
          <w:lang w:eastAsia="zh-CN"/>
        </w:rPr>
        <w:t>年</w:t>
      </w:r>
      <w:r w:rsidR="00755376">
        <w:rPr>
          <w:rFonts w:ascii="仿宋" w:eastAsia="仿宋" w:hAnsi="仿宋" w:cs="仿宋" w:hint="eastAsia"/>
          <w:spacing w:val="-10"/>
          <w:sz w:val="28"/>
          <w:szCs w:val="28"/>
          <w:lang w:eastAsia="zh-CN"/>
        </w:rPr>
        <w:t>11</w:t>
      </w:r>
      <w:r>
        <w:rPr>
          <w:rFonts w:ascii="仿宋" w:eastAsia="仿宋" w:hAnsi="仿宋" w:cs="仿宋"/>
          <w:spacing w:val="-10"/>
          <w:sz w:val="28"/>
          <w:szCs w:val="28"/>
          <w:lang w:eastAsia="zh-CN"/>
        </w:rPr>
        <w:t>月</w:t>
      </w:r>
      <w:r w:rsidR="00755376">
        <w:rPr>
          <w:rFonts w:ascii="仿宋" w:eastAsia="仿宋" w:hAnsi="仿宋" w:cs="仿宋" w:hint="eastAsia"/>
          <w:spacing w:val="-10"/>
          <w:sz w:val="28"/>
          <w:szCs w:val="28"/>
          <w:lang w:eastAsia="zh-CN"/>
        </w:rPr>
        <w:t>19</w:t>
      </w:r>
      <w:r>
        <w:rPr>
          <w:rFonts w:ascii="仿宋" w:eastAsia="仿宋" w:hAnsi="仿宋" w:cs="仿宋"/>
          <w:spacing w:val="-10"/>
          <w:sz w:val="28"/>
          <w:szCs w:val="28"/>
          <w:lang w:eastAsia="zh-CN"/>
        </w:rPr>
        <w:t>日</w:t>
      </w:r>
    </w:p>
    <w:p w14:paraId="6FA32706" w14:textId="77777777" w:rsidR="00A93321" w:rsidRDefault="00A95AB0">
      <w:pPr>
        <w:rPr>
          <w:rFonts w:ascii="仿宋" w:eastAsia="仿宋" w:hAnsi="仿宋" w:cs="仿宋"/>
          <w:b/>
          <w:bCs/>
          <w:spacing w:val="-4"/>
          <w:sz w:val="28"/>
          <w:szCs w:val="28"/>
          <w:lang w:eastAsia="zh-CN"/>
        </w:rPr>
      </w:pPr>
      <w:r>
        <w:rPr>
          <w:rFonts w:ascii="仿宋" w:eastAsia="仿宋" w:hAnsi="仿宋" w:cs="仿宋" w:hint="eastAsia"/>
          <w:b/>
          <w:bCs/>
          <w:spacing w:val="-4"/>
          <w:sz w:val="28"/>
          <w:szCs w:val="28"/>
          <w:lang w:eastAsia="zh-CN"/>
        </w:rPr>
        <w:br w:type="page"/>
      </w:r>
    </w:p>
    <w:p w14:paraId="611CFF79" w14:textId="77777777" w:rsidR="00A93321" w:rsidRDefault="00A95AB0">
      <w:pPr>
        <w:pStyle w:val="a4"/>
        <w:spacing w:before="47" w:line="360" w:lineRule="auto"/>
        <w:ind w:left="822"/>
        <w:outlineLvl w:val="0"/>
        <w:rPr>
          <w:rFonts w:ascii="仿宋" w:eastAsia="仿宋" w:hAnsi="仿宋" w:cs="仿宋"/>
          <w:sz w:val="28"/>
          <w:szCs w:val="28"/>
          <w:lang w:eastAsia="zh-CN"/>
        </w:rPr>
      </w:pPr>
      <w:bookmarkStart w:id="16" w:name="_Toc471147688"/>
      <w:r>
        <w:rPr>
          <w:rFonts w:ascii="仿宋" w:eastAsia="仿宋" w:hAnsi="仿宋" w:cs="仿宋" w:hint="eastAsia"/>
          <w:b/>
          <w:bCs/>
          <w:spacing w:val="-4"/>
          <w:sz w:val="28"/>
          <w:szCs w:val="28"/>
          <w:lang w:eastAsia="zh-CN"/>
        </w:rPr>
        <w:lastRenderedPageBreak/>
        <w:t>附表：简式权益变动报告书</w:t>
      </w:r>
      <w:bookmarkEnd w:id="16"/>
    </w:p>
    <w:tbl>
      <w:tblPr>
        <w:tblStyle w:val="TableNormal"/>
        <w:tblW w:w="9986" w:type="dxa"/>
        <w:tblInd w:w="-7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692"/>
        <w:gridCol w:w="2898"/>
        <w:gridCol w:w="1811"/>
        <w:gridCol w:w="3585"/>
      </w:tblGrid>
      <w:tr w:rsidR="00A93321" w14:paraId="79DDB0F3" w14:textId="77777777" w:rsidTr="005149CE">
        <w:trPr>
          <w:trHeight w:val="388"/>
        </w:trPr>
        <w:tc>
          <w:tcPr>
            <w:tcW w:w="9986" w:type="dxa"/>
            <w:gridSpan w:val="4"/>
          </w:tcPr>
          <w:p w14:paraId="3081AD2F" w14:textId="77777777" w:rsidR="00A93321" w:rsidRDefault="00A95AB0" w:rsidP="00755376">
            <w:pPr>
              <w:pStyle w:val="TableText"/>
              <w:spacing w:before="89" w:line="360" w:lineRule="auto"/>
              <w:ind w:left="4530"/>
              <w:jc w:val="both"/>
              <w:rPr>
                <w:rFonts w:ascii="仿宋" w:eastAsia="仿宋" w:hAnsi="仿宋" w:cs="仿宋"/>
                <w:sz w:val="28"/>
                <w:szCs w:val="28"/>
              </w:rPr>
            </w:pPr>
            <w:proofErr w:type="spellStart"/>
            <w:r>
              <w:rPr>
                <w:rFonts w:ascii="仿宋" w:eastAsia="仿宋" w:hAnsi="仿宋" w:cs="仿宋" w:hint="eastAsia"/>
                <w:spacing w:val="-2"/>
                <w:sz w:val="28"/>
                <w:szCs w:val="28"/>
              </w:rPr>
              <w:t>基本情况</w:t>
            </w:r>
            <w:proofErr w:type="spellEnd"/>
          </w:p>
        </w:tc>
      </w:tr>
      <w:tr w:rsidR="00A93321" w14:paraId="1C59B807" w14:textId="77777777" w:rsidTr="005149CE">
        <w:trPr>
          <w:trHeight w:val="1359"/>
        </w:trPr>
        <w:tc>
          <w:tcPr>
            <w:tcW w:w="1692" w:type="dxa"/>
          </w:tcPr>
          <w:p w14:paraId="48DA420E" w14:textId="77777777" w:rsidR="00A93321" w:rsidRDefault="00A95AB0" w:rsidP="00755376">
            <w:pPr>
              <w:pStyle w:val="TableText"/>
              <w:spacing w:before="221" w:line="360" w:lineRule="auto"/>
              <w:ind w:left="119"/>
              <w:rPr>
                <w:rFonts w:ascii="仿宋" w:eastAsia="仿宋" w:hAnsi="仿宋" w:cs="仿宋"/>
                <w:sz w:val="28"/>
                <w:szCs w:val="28"/>
              </w:rPr>
            </w:pPr>
            <w:proofErr w:type="spellStart"/>
            <w:r>
              <w:rPr>
                <w:rFonts w:ascii="仿宋" w:eastAsia="仿宋" w:hAnsi="仿宋" w:cs="仿宋" w:hint="eastAsia"/>
                <w:spacing w:val="-2"/>
                <w:sz w:val="28"/>
                <w:szCs w:val="28"/>
              </w:rPr>
              <w:t>上市公司名称</w:t>
            </w:r>
            <w:proofErr w:type="spellEnd"/>
          </w:p>
        </w:tc>
        <w:tc>
          <w:tcPr>
            <w:tcW w:w="2898" w:type="dxa"/>
          </w:tcPr>
          <w:p w14:paraId="7824DC96" w14:textId="77777777" w:rsidR="00A93321" w:rsidRDefault="00A95AB0" w:rsidP="00755376">
            <w:pPr>
              <w:pStyle w:val="TableText"/>
              <w:spacing w:before="222" w:line="360" w:lineRule="auto"/>
              <w:ind w:left="111"/>
              <w:rPr>
                <w:rFonts w:ascii="仿宋" w:eastAsia="仿宋" w:hAnsi="仿宋" w:cs="仿宋"/>
                <w:sz w:val="28"/>
                <w:szCs w:val="28"/>
                <w:lang w:eastAsia="zh-CN"/>
              </w:rPr>
            </w:pPr>
            <w:r>
              <w:rPr>
                <w:rFonts w:ascii="仿宋" w:eastAsia="仿宋" w:hAnsi="仿宋" w:cs="仿宋" w:hint="eastAsia"/>
                <w:sz w:val="28"/>
                <w:szCs w:val="28"/>
                <w:lang w:eastAsia="zh-CN"/>
              </w:rPr>
              <w:t>渤海水业股份有限公司</w:t>
            </w:r>
          </w:p>
        </w:tc>
        <w:tc>
          <w:tcPr>
            <w:tcW w:w="1811" w:type="dxa"/>
          </w:tcPr>
          <w:p w14:paraId="392F6DF7" w14:textId="77777777" w:rsidR="00A93321" w:rsidRDefault="00A95AB0" w:rsidP="00755376">
            <w:pPr>
              <w:pStyle w:val="TableText"/>
              <w:spacing w:before="221" w:line="360" w:lineRule="auto"/>
              <w:ind w:left="113"/>
              <w:rPr>
                <w:rFonts w:ascii="仿宋" w:eastAsia="仿宋" w:hAnsi="仿宋" w:cs="仿宋"/>
                <w:sz w:val="28"/>
                <w:szCs w:val="28"/>
              </w:rPr>
            </w:pPr>
            <w:proofErr w:type="spellStart"/>
            <w:r>
              <w:rPr>
                <w:rFonts w:ascii="仿宋" w:eastAsia="仿宋" w:hAnsi="仿宋" w:cs="仿宋" w:hint="eastAsia"/>
                <w:spacing w:val="-1"/>
                <w:sz w:val="28"/>
                <w:szCs w:val="28"/>
              </w:rPr>
              <w:t>上市公司所在地</w:t>
            </w:r>
            <w:proofErr w:type="spellEnd"/>
          </w:p>
        </w:tc>
        <w:tc>
          <w:tcPr>
            <w:tcW w:w="3585" w:type="dxa"/>
          </w:tcPr>
          <w:p w14:paraId="6B9A5FCA" w14:textId="77777777" w:rsidR="00A93321" w:rsidRDefault="00A95AB0" w:rsidP="00755376">
            <w:pPr>
              <w:pStyle w:val="TableText"/>
              <w:spacing w:before="65" w:line="360" w:lineRule="auto"/>
              <w:ind w:left="114" w:right="106"/>
              <w:rPr>
                <w:rFonts w:ascii="仿宋" w:eastAsia="仿宋" w:hAnsi="仿宋" w:cs="仿宋"/>
                <w:sz w:val="28"/>
                <w:szCs w:val="28"/>
                <w:lang w:eastAsia="zh-CN"/>
              </w:rPr>
            </w:pPr>
            <w:r>
              <w:rPr>
                <w:rFonts w:ascii="仿宋" w:eastAsia="仿宋" w:hAnsi="仿宋" w:cs="仿宋" w:hint="eastAsia"/>
                <w:spacing w:val="7"/>
                <w:sz w:val="28"/>
                <w:szCs w:val="28"/>
                <w:lang w:eastAsia="zh-CN"/>
              </w:rPr>
              <w:t>北京市顺义区中关村科技园区</w:t>
            </w:r>
            <w:proofErr w:type="gramStart"/>
            <w:r>
              <w:rPr>
                <w:rFonts w:ascii="仿宋" w:eastAsia="仿宋" w:hAnsi="仿宋" w:cs="仿宋" w:hint="eastAsia"/>
                <w:spacing w:val="7"/>
                <w:sz w:val="28"/>
                <w:szCs w:val="28"/>
                <w:lang w:eastAsia="zh-CN"/>
              </w:rPr>
              <w:t>顺义园</w:t>
            </w:r>
            <w:proofErr w:type="gramEnd"/>
            <w:r>
              <w:rPr>
                <w:rFonts w:ascii="仿宋" w:eastAsia="仿宋" w:hAnsi="仿宋" w:cs="仿宋" w:hint="eastAsia"/>
                <w:spacing w:val="7"/>
                <w:sz w:val="28"/>
                <w:szCs w:val="28"/>
                <w:lang w:eastAsia="zh-CN"/>
              </w:rPr>
              <w:t>临空二路1号</w:t>
            </w:r>
          </w:p>
        </w:tc>
      </w:tr>
      <w:tr w:rsidR="00A93321" w14:paraId="04B6BC4A" w14:textId="77777777" w:rsidTr="005149CE">
        <w:trPr>
          <w:trHeight w:val="326"/>
        </w:trPr>
        <w:tc>
          <w:tcPr>
            <w:tcW w:w="1692" w:type="dxa"/>
          </w:tcPr>
          <w:p w14:paraId="38F5B0E5" w14:textId="77777777" w:rsidR="00A93321" w:rsidRDefault="00A95AB0" w:rsidP="00755376">
            <w:pPr>
              <w:pStyle w:val="TableText"/>
              <w:spacing w:before="56" w:line="360" w:lineRule="auto"/>
              <w:ind w:left="116"/>
              <w:rPr>
                <w:rFonts w:ascii="仿宋" w:eastAsia="仿宋" w:hAnsi="仿宋" w:cs="仿宋"/>
                <w:sz w:val="28"/>
                <w:szCs w:val="28"/>
              </w:rPr>
            </w:pPr>
            <w:proofErr w:type="spellStart"/>
            <w:r>
              <w:rPr>
                <w:rFonts w:ascii="仿宋" w:eastAsia="仿宋" w:hAnsi="仿宋" w:cs="仿宋" w:hint="eastAsia"/>
                <w:spacing w:val="-2"/>
                <w:sz w:val="28"/>
                <w:szCs w:val="28"/>
              </w:rPr>
              <w:t>股票简称</w:t>
            </w:r>
            <w:proofErr w:type="spellEnd"/>
          </w:p>
        </w:tc>
        <w:tc>
          <w:tcPr>
            <w:tcW w:w="2898" w:type="dxa"/>
          </w:tcPr>
          <w:p w14:paraId="44901E8D" w14:textId="77777777" w:rsidR="00A93321" w:rsidRDefault="00A95AB0" w:rsidP="00755376">
            <w:pPr>
              <w:pStyle w:val="TableText"/>
              <w:spacing w:before="56" w:line="360" w:lineRule="auto"/>
              <w:ind w:left="116"/>
              <w:rPr>
                <w:rFonts w:ascii="仿宋" w:eastAsia="仿宋" w:hAnsi="仿宋" w:cs="仿宋"/>
                <w:sz w:val="28"/>
                <w:szCs w:val="28"/>
                <w:lang w:eastAsia="zh-CN"/>
              </w:rPr>
            </w:pPr>
            <w:r>
              <w:rPr>
                <w:rFonts w:ascii="仿宋" w:eastAsia="仿宋" w:hAnsi="仿宋" w:cs="仿宋" w:hint="eastAsia"/>
                <w:sz w:val="28"/>
                <w:szCs w:val="28"/>
                <w:lang w:eastAsia="zh-CN"/>
              </w:rPr>
              <w:t>渤海股份</w:t>
            </w:r>
          </w:p>
        </w:tc>
        <w:tc>
          <w:tcPr>
            <w:tcW w:w="1811" w:type="dxa"/>
          </w:tcPr>
          <w:p w14:paraId="67F0ED7F" w14:textId="77777777" w:rsidR="00A93321" w:rsidRDefault="00A95AB0" w:rsidP="00755376">
            <w:pPr>
              <w:pStyle w:val="TableText"/>
              <w:spacing w:before="55" w:line="360" w:lineRule="auto"/>
              <w:ind w:left="113"/>
              <w:rPr>
                <w:rFonts w:ascii="仿宋" w:eastAsia="仿宋" w:hAnsi="仿宋" w:cs="仿宋"/>
                <w:sz w:val="28"/>
                <w:szCs w:val="28"/>
              </w:rPr>
            </w:pPr>
            <w:proofErr w:type="spellStart"/>
            <w:r>
              <w:rPr>
                <w:rFonts w:ascii="仿宋" w:eastAsia="仿宋" w:hAnsi="仿宋" w:cs="仿宋" w:hint="eastAsia"/>
                <w:spacing w:val="-2"/>
                <w:sz w:val="28"/>
                <w:szCs w:val="28"/>
              </w:rPr>
              <w:t>股票代码</w:t>
            </w:r>
            <w:proofErr w:type="spellEnd"/>
          </w:p>
        </w:tc>
        <w:tc>
          <w:tcPr>
            <w:tcW w:w="3585" w:type="dxa"/>
          </w:tcPr>
          <w:p w14:paraId="20D41F05" w14:textId="77777777" w:rsidR="00A93321" w:rsidRDefault="00A95AB0" w:rsidP="00755376">
            <w:pPr>
              <w:pStyle w:val="TableText"/>
              <w:spacing w:before="91" w:line="360" w:lineRule="auto"/>
              <w:ind w:left="116"/>
              <w:rPr>
                <w:rFonts w:ascii="仿宋" w:eastAsia="仿宋" w:hAnsi="仿宋" w:cs="仿宋"/>
                <w:sz w:val="28"/>
                <w:szCs w:val="28"/>
                <w:lang w:eastAsia="zh-CN"/>
              </w:rPr>
            </w:pPr>
            <w:r>
              <w:rPr>
                <w:rFonts w:ascii="仿宋" w:eastAsia="仿宋" w:hAnsi="仿宋" w:cs="仿宋" w:hint="eastAsia"/>
                <w:spacing w:val="-1"/>
                <w:sz w:val="28"/>
                <w:szCs w:val="28"/>
              </w:rPr>
              <w:t>00</w:t>
            </w:r>
            <w:r>
              <w:rPr>
                <w:rFonts w:ascii="仿宋" w:eastAsia="仿宋" w:hAnsi="仿宋" w:cs="仿宋" w:hint="eastAsia"/>
                <w:spacing w:val="-1"/>
                <w:sz w:val="28"/>
                <w:szCs w:val="28"/>
                <w:lang w:eastAsia="zh-CN"/>
              </w:rPr>
              <w:t>0605</w:t>
            </w:r>
          </w:p>
        </w:tc>
      </w:tr>
      <w:tr w:rsidR="00A93321" w14:paraId="68971ED8" w14:textId="77777777" w:rsidTr="005149CE">
        <w:trPr>
          <w:trHeight w:val="1951"/>
        </w:trPr>
        <w:tc>
          <w:tcPr>
            <w:tcW w:w="1692" w:type="dxa"/>
          </w:tcPr>
          <w:p w14:paraId="71622292" w14:textId="77777777" w:rsidR="00A93321" w:rsidRDefault="00A95AB0" w:rsidP="00755376">
            <w:pPr>
              <w:pStyle w:val="TableText"/>
              <w:spacing w:before="51" w:line="360" w:lineRule="auto"/>
              <w:ind w:left="118" w:right="105" w:hanging="2"/>
              <w:rPr>
                <w:rFonts w:ascii="仿宋" w:eastAsia="仿宋" w:hAnsi="仿宋" w:cs="仿宋"/>
                <w:sz w:val="28"/>
                <w:szCs w:val="28"/>
              </w:rPr>
            </w:pPr>
            <w:proofErr w:type="spellStart"/>
            <w:r>
              <w:rPr>
                <w:rFonts w:ascii="仿宋" w:eastAsia="仿宋" w:hAnsi="仿宋" w:cs="仿宋" w:hint="eastAsia"/>
                <w:spacing w:val="-1"/>
                <w:sz w:val="28"/>
                <w:szCs w:val="28"/>
              </w:rPr>
              <w:t>信息披露义务人</w:t>
            </w:r>
            <w:r>
              <w:rPr>
                <w:rFonts w:ascii="仿宋" w:eastAsia="仿宋" w:hAnsi="仿宋" w:cs="仿宋" w:hint="eastAsia"/>
                <w:spacing w:val="-3"/>
                <w:sz w:val="28"/>
                <w:szCs w:val="28"/>
              </w:rPr>
              <w:t>名称</w:t>
            </w:r>
            <w:proofErr w:type="spellEnd"/>
          </w:p>
        </w:tc>
        <w:tc>
          <w:tcPr>
            <w:tcW w:w="2898" w:type="dxa"/>
          </w:tcPr>
          <w:p w14:paraId="5CD52403" w14:textId="77777777" w:rsidR="00A93321" w:rsidRDefault="00780C85" w:rsidP="00755376">
            <w:pPr>
              <w:pStyle w:val="TableText"/>
              <w:spacing w:before="207" w:line="360" w:lineRule="auto"/>
              <w:ind w:left="113"/>
              <w:rPr>
                <w:rFonts w:ascii="仿宋" w:eastAsia="仿宋" w:hAnsi="仿宋" w:cs="仿宋"/>
                <w:sz w:val="28"/>
                <w:szCs w:val="28"/>
                <w:lang w:eastAsia="zh-CN"/>
              </w:rPr>
            </w:pPr>
            <w:r>
              <w:rPr>
                <w:rFonts w:ascii="仿宋" w:eastAsia="仿宋" w:hAnsi="仿宋" w:cs="仿宋" w:hint="eastAsia"/>
                <w:sz w:val="28"/>
                <w:szCs w:val="28"/>
                <w:lang w:eastAsia="zh-CN"/>
              </w:rPr>
              <w:t>李华青</w:t>
            </w:r>
          </w:p>
        </w:tc>
        <w:tc>
          <w:tcPr>
            <w:tcW w:w="1811" w:type="dxa"/>
          </w:tcPr>
          <w:p w14:paraId="77D3735C" w14:textId="77777777" w:rsidR="00A93321" w:rsidRDefault="00A95AB0" w:rsidP="00755376">
            <w:pPr>
              <w:pStyle w:val="TableText"/>
              <w:spacing w:before="51" w:line="360" w:lineRule="auto"/>
              <w:ind w:left="113" w:right="227"/>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w:t>
            </w:r>
            <w:r>
              <w:rPr>
                <w:rFonts w:ascii="仿宋" w:eastAsia="仿宋" w:hAnsi="仿宋" w:cs="仿宋" w:hint="eastAsia"/>
                <w:spacing w:val="-2"/>
                <w:sz w:val="28"/>
                <w:szCs w:val="28"/>
                <w:lang w:eastAsia="zh-CN"/>
              </w:rPr>
              <w:t>通讯地址</w:t>
            </w:r>
          </w:p>
        </w:tc>
        <w:tc>
          <w:tcPr>
            <w:tcW w:w="3585" w:type="dxa"/>
          </w:tcPr>
          <w:p w14:paraId="05FD7C53" w14:textId="0A6191D3" w:rsidR="00A93321" w:rsidRDefault="00780C85" w:rsidP="00BD169E">
            <w:pPr>
              <w:pStyle w:val="TableText"/>
              <w:spacing w:before="51" w:line="360" w:lineRule="auto"/>
              <w:ind w:left="114" w:right="106"/>
              <w:rPr>
                <w:rFonts w:ascii="仿宋" w:eastAsia="仿宋" w:hAnsi="仿宋" w:cs="仿宋"/>
                <w:sz w:val="28"/>
                <w:szCs w:val="28"/>
                <w:lang w:eastAsia="zh-CN"/>
              </w:rPr>
            </w:pPr>
            <w:r w:rsidRPr="00780C85">
              <w:rPr>
                <w:rFonts w:ascii="仿宋" w:eastAsia="仿宋" w:hAnsi="仿宋" w:cs="仿宋"/>
                <w:sz w:val="28"/>
                <w:szCs w:val="28"/>
                <w:lang w:eastAsia="zh-CN"/>
              </w:rPr>
              <w:t>河北省石家庄市裕华区槐安东路</w:t>
            </w:r>
            <w:r w:rsidR="00BD169E">
              <w:rPr>
                <w:rFonts w:ascii="仿宋" w:eastAsia="仿宋" w:hAnsi="仿宋" w:cs="仿宋"/>
                <w:sz w:val="28"/>
                <w:szCs w:val="28"/>
                <w:lang w:eastAsia="zh-CN"/>
              </w:rPr>
              <w:t>****</w:t>
            </w:r>
          </w:p>
        </w:tc>
      </w:tr>
      <w:tr w:rsidR="00A93321" w14:paraId="01FF7DF8" w14:textId="77777777" w:rsidTr="005149CE">
        <w:trPr>
          <w:cantSplit/>
          <w:trHeight w:val="624"/>
        </w:trPr>
        <w:tc>
          <w:tcPr>
            <w:tcW w:w="1692" w:type="dxa"/>
          </w:tcPr>
          <w:p w14:paraId="08872222" w14:textId="77777777" w:rsidR="00A93321" w:rsidRDefault="00A95AB0" w:rsidP="00755376">
            <w:pPr>
              <w:pStyle w:val="TableText"/>
              <w:spacing w:before="230" w:line="360" w:lineRule="auto"/>
              <w:ind w:left="117" w:right="105" w:hanging="1"/>
              <w:rPr>
                <w:rFonts w:ascii="仿宋" w:eastAsia="仿宋" w:hAnsi="仿宋" w:cs="仿宋"/>
                <w:sz w:val="28"/>
                <w:szCs w:val="28"/>
                <w:lang w:eastAsia="zh-CN"/>
              </w:rPr>
            </w:pPr>
            <w:r>
              <w:rPr>
                <w:rFonts w:ascii="仿宋" w:eastAsia="仿宋" w:hAnsi="仿宋" w:cs="仿宋" w:hint="eastAsia"/>
                <w:spacing w:val="-1"/>
                <w:sz w:val="28"/>
                <w:szCs w:val="28"/>
                <w:lang w:eastAsia="zh-CN"/>
              </w:rPr>
              <w:t>拥有权益的股份</w:t>
            </w:r>
            <w:r>
              <w:rPr>
                <w:rFonts w:ascii="仿宋" w:eastAsia="仿宋" w:hAnsi="仿宋" w:cs="仿宋" w:hint="eastAsia"/>
                <w:spacing w:val="-2"/>
                <w:sz w:val="28"/>
                <w:szCs w:val="28"/>
                <w:lang w:eastAsia="zh-CN"/>
              </w:rPr>
              <w:t>数量变化</w:t>
            </w:r>
          </w:p>
        </w:tc>
        <w:tc>
          <w:tcPr>
            <w:tcW w:w="2898" w:type="dxa"/>
          </w:tcPr>
          <w:p w14:paraId="433527C7" w14:textId="77777777" w:rsidR="00A93321" w:rsidRDefault="00A95AB0" w:rsidP="00755376">
            <w:pPr>
              <w:pStyle w:val="TableText"/>
              <w:spacing w:before="29" w:line="360" w:lineRule="auto"/>
              <w:ind w:left="115"/>
              <w:rPr>
                <w:rFonts w:ascii="仿宋" w:eastAsia="仿宋" w:hAnsi="仿宋" w:cs="仿宋"/>
                <w:spacing w:val="-2"/>
                <w:sz w:val="28"/>
                <w:szCs w:val="28"/>
                <w:lang w:eastAsia="zh-CN"/>
              </w:rPr>
            </w:pPr>
            <w:r>
              <w:rPr>
                <w:rFonts w:ascii="仿宋" w:eastAsia="仿宋" w:hAnsi="仿宋" w:cs="仿宋" w:hint="eastAsia"/>
                <w:sz w:val="28"/>
                <w:szCs w:val="28"/>
                <w:lang w:eastAsia="zh-CN"/>
              </w:rPr>
              <w:t>增加</w:t>
            </w:r>
            <w:r w:rsidR="00780C85">
              <w:rPr>
                <w:rFonts w:ascii="仿宋" w:eastAsia="仿宋" w:hAnsi="仿宋" w:cs="仿宋" w:hint="eastAsia"/>
                <w:spacing w:val="-2"/>
                <w:sz w:val="28"/>
                <w:szCs w:val="28"/>
                <w:lang w:eastAsia="zh-CN"/>
              </w:rPr>
              <w:t>□</w:t>
            </w:r>
            <w:r>
              <w:rPr>
                <w:rFonts w:ascii="仿宋" w:eastAsia="仿宋" w:hAnsi="仿宋" w:cs="仿宋" w:hint="eastAsia"/>
                <w:spacing w:val="-2"/>
                <w:sz w:val="28"/>
                <w:szCs w:val="28"/>
                <w:lang w:eastAsia="zh-CN"/>
              </w:rPr>
              <w:t xml:space="preserve">   </w:t>
            </w:r>
            <w:r w:rsidR="00780C85">
              <w:rPr>
                <w:rFonts w:ascii="仿宋" w:eastAsia="仿宋" w:hAnsi="仿宋" w:cs="仿宋" w:hint="eastAsia"/>
                <w:spacing w:val="-2"/>
                <w:sz w:val="28"/>
                <w:szCs w:val="28"/>
                <w:lang w:eastAsia="zh-CN"/>
              </w:rPr>
              <w:t>减少</w:t>
            </w:r>
            <w:r w:rsidR="00780C85">
              <w:rPr>
                <w:rFonts w:ascii="Segoe UI Symbol" w:eastAsia="仿宋" w:hAnsi="Segoe UI Symbol" w:cs="Segoe UI Symbol"/>
                <w:spacing w:val="-6"/>
                <w:sz w:val="28"/>
                <w:szCs w:val="28"/>
                <w:lang w:eastAsia="zh-CN"/>
              </w:rPr>
              <w:t>☑</w:t>
            </w:r>
          </w:p>
          <w:p w14:paraId="6943C453" w14:textId="77777777" w:rsidR="00A93321" w:rsidRDefault="00A95AB0" w:rsidP="00755376">
            <w:pPr>
              <w:pStyle w:val="TableText"/>
              <w:spacing w:before="29" w:line="360" w:lineRule="auto"/>
              <w:ind w:left="115"/>
              <w:rPr>
                <w:rFonts w:ascii="仿宋" w:eastAsia="仿宋" w:hAnsi="仿宋" w:cs="仿宋"/>
                <w:sz w:val="28"/>
                <w:szCs w:val="28"/>
                <w:lang w:eastAsia="zh-CN"/>
              </w:rPr>
            </w:pPr>
            <w:r>
              <w:rPr>
                <w:rFonts w:ascii="仿宋" w:eastAsia="仿宋" w:hAnsi="仿宋" w:cs="仿宋" w:hint="eastAsia"/>
                <w:spacing w:val="-2"/>
                <w:sz w:val="28"/>
                <w:szCs w:val="28"/>
                <w:lang w:eastAsia="zh-CN"/>
              </w:rPr>
              <w:t>不变，但持股人发生变化□</w:t>
            </w:r>
          </w:p>
        </w:tc>
        <w:tc>
          <w:tcPr>
            <w:tcW w:w="1811" w:type="dxa"/>
          </w:tcPr>
          <w:p w14:paraId="67CF857B" w14:textId="77777777" w:rsidR="00A93321" w:rsidRDefault="00A95AB0" w:rsidP="00755376">
            <w:pPr>
              <w:pStyle w:val="TableText"/>
              <w:spacing w:before="51" w:line="360" w:lineRule="auto"/>
              <w:ind w:left="113" w:right="227"/>
              <w:rPr>
                <w:rFonts w:ascii="仿宋" w:eastAsia="仿宋" w:hAnsi="仿宋" w:cs="仿宋"/>
                <w:spacing w:val="-2"/>
                <w:sz w:val="28"/>
                <w:szCs w:val="28"/>
                <w:lang w:eastAsia="zh-CN"/>
              </w:rPr>
            </w:pPr>
            <w:r>
              <w:rPr>
                <w:rFonts w:ascii="仿宋" w:eastAsia="仿宋" w:hAnsi="仿宋" w:cs="仿宋" w:hint="eastAsia"/>
                <w:spacing w:val="-2"/>
                <w:sz w:val="28"/>
                <w:szCs w:val="28"/>
                <w:lang w:eastAsia="zh-CN"/>
              </w:rPr>
              <w:t>有无一致行动人</w:t>
            </w:r>
          </w:p>
          <w:p w14:paraId="1F40BE04" w14:textId="77777777" w:rsidR="00A93321" w:rsidRDefault="00A93321" w:rsidP="00755376">
            <w:pPr>
              <w:pStyle w:val="TableText"/>
              <w:spacing w:before="68" w:line="360" w:lineRule="auto"/>
              <w:ind w:left="114"/>
              <w:rPr>
                <w:rFonts w:ascii="仿宋" w:eastAsia="仿宋" w:hAnsi="仿宋" w:cs="仿宋"/>
                <w:sz w:val="28"/>
                <w:szCs w:val="28"/>
                <w:lang w:eastAsia="zh-CN"/>
              </w:rPr>
            </w:pPr>
          </w:p>
        </w:tc>
        <w:tc>
          <w:tcPr>
            <w:tcW w:w="3585" w:type="dxa"/>
          </w:tcPr>
          <w:p w14:paraId="11C65C5F" w14:textId="77777777" w:rsidR="00A93321" w:rsidRDefault="00A93321" w:rsidP="00755376">
            <w:pPr>
              <w:spacing w:line="360" w:lineRule="auto"/>
              <w:rPr>
                <w:rFonts w:ascii="仿宋" w:eastAsia="仿宋" w:hAnsi="仿宋" w:cs="仿宋"/>
                <w:sz w:val="28"/>
                <w:szCs w:val="28"/>
                <w:lang w:eastAsia="zh-CN"/>
              </w:rPr>
            </w:pPr>
          </w:p>
          <w:p w14:paraId="01D275D8" w14:textId="4281C906" w:rsidR="00A93321" w:rsidRDefault="00A95AB0" w:rsidP="00755376">
            <w:pPr>
              <w:pStyle w:val="TableText"/>
              <w:spacing w:before="68" w:line="360" w:lineRule="auto"/>
              <w:ind w:left="115"/>
              <w:rPr>
                <w:rFonts w:ascii="仿宋" w:eastAsia="仿宋" w:hAnsi="仿宋" w:cs="仿宋"/>
                <w:sz w:val="28"/>
                <w:szCs w:val="28"/>
                <w:lang w:eastAsia="zh-CN"/>
              </w:rPr>
            </w:pPr>
            <w:r>
              <w:rPr>
                <w:rFonts w:ascii="仿宋" w:eastAsia="仿宋" w:hAnsi="仿宋" w:cs="仿宋" w:hint="eastAsia"/>
                <w:spacing w:val="-6"/>
                <w:sz w:val="28"/>
                <w:szCs w:val="28"/>
                <w:lang w:eastAsia="zh-CN"/>
              </w:rPr>
              <w:t>有</w:t>
            </w:r>
            <w:r w:rsidR="00780C85">
              <w:rPr>
                <w:rFonts w:ascii="Segoe UI Symbol" w:eastAsia="仿宋" w:hAnsi="Segoe UI Symbol" w:cs="Segoe UI Symbol"/>
                <w:spacing w:val="-6"/>
                <w:sz w:val="28"/>
                <w:szCs w:val="28"/>
                <w:lang w:eastAsia="zh-CN"/>
              </w:rPr>
              <w:t>☑</w:t>
            </w:r>
            <w:r>
              <w:rPr>
                <w:rFonts w:ascii="仿宋" w:eastAsia="仿宋" w:hAnsi="仿宋" w:cs="仿宋" w:hint="eastAsia"/>
                <w:spacing w:val="-6"/>
                <w:sz w:val="28"/>
                <w:szCs w:val="28"/>
                <w:lang w:eastAsia="zh-CN"/>
              </w:rPr>
              <w:t>无</w:t>
            </w:r>
            <w:r w:rsidR="00780C85">
              <w:rPr>
                <w:rFonts w:ascii="仿宋" w:eastAsia="仿宋" w:hAnsi="仿宋" w:cs="仿宋" w:hint="eastAsia"/>
                <w:spacing w:val="-6"/>
                <w:sz w:val="28"/>
                <w:szCs w:val="28"/>
                <w:lang w:eastAsia="zh-CN"/>
              </w:rPr>
              <w:t>□</w:t>
            </w:r>
            <w:r w:rsidR="00780C85" w:rsidRPr="00780C85">
              <w:rPr>
                <w:rFonts w:ascii="仿宋" w:eastAsia="仿宋" w:hAnsi="仿宋" w:cs="仿宋"/>
                <w:spacing w:val="-6"/>
                <w:sz w:val="28"/>
                <w:szCs w:val="28"/>
                <w:lang w:eastAsia="zh-CN"/>
              </w:rPr>
              <w:t>（注：本次权益变动前，李华青与合力投资</w:t>
            </w:r>
            <w:proofErr w:type="gramStart"/>
            <w:r w:rsidR="00780C85" w:rsidRPr="00780C85">
              <w:rPr>
                <w:rFonts w:ascii="仿宋" w:eastAsia="仿宋" w:hAnsi="仿宋" w:cs="仿宋"/>
                <w:spacing w:val="-6"/>
                <w:sz w:val="28"/>
                <w:szCs w:val="28"/>
                <w:lang w:eastAsia="zh-CN"/>
              </w:rPr>
              <w:t>为一致</w:t>
            </w:r>
            <w:proofErr w:type="gramEnd"/>
            <w:r w:rsidR="00780C85" w:rsidRPr="00780C85">
              <w:rPr>
                <w:rFonts w:ascii="仿宋" w:eastAsia="仿宋" w:hAnsi="仿宋" w:cs="仿宋"/>
                <w:spacing w:val="-6"/>
                <w:sz w:val="28"/>
                <w:szCs w:val="28"/>
                <w:lang w:eastAsia="zh-CN"/>
              </w:rPr>
              <w:t>行动人关系</w:t>
            </w:r>
            <w:r w:rsidR="00780C85">
              <w:rPr>
                <w:rFonts w:ascii="仿宋" w:eastAsia="仿宋" w:hAnsi="仿宋" w:cs="仿宋"/>
                <w:spacing w:val="-6"/>
                <w:sz w:val="28"/>
                <w:szCs w:val="28"/>
                <w:lang w:eastAsia="zh-CN"/>
              </w:rPr>
              <w:t>）</w:t>
            </w:r>
          </w:p>
        </w:tc>
      </w:tr>
      <w:tr w:rsidR="00A93321" w14:paraId="70F87680" w14:textId="77777777" w:rsidTr="005149CE">
        <w:trPr>
          <w:trHeight w:val="1132"/>
        </w:trPr>
        <w:tc>
          <w:tcPr>
            <w:tcW w:w="1692" w:type="dxa"/>
          </w:tcPr>
          <w:p w14:paraId="419043CD" w14:textId="77777777" w:rsidR="00A93321" w:rsidRDefault="00A95AB0" w:rsidP="00755376">
            <w:pPr>
              <w:pStyle w:val="TableText"/>
              <w:spacing w:before="149" w:line="360" w:lineRule="auto"/>
              <w:ind w:left="116" w:right="105"/>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信息披露义务人是否为上市公司第一大股东</w:t>
            </w:r>
          </w:p>
        </w:tc>
        <w:tc>
          <w:tcPr>
            <w:tcW w:w="2898" w:type="dxa"/>
          </w:tcPr>
          <w:p w14:paraId="5685DC7E" w14:textId="77777777" w:rsidR="00A93321" w:rsidRDefault="00A93321" w:rsidP="00755376">
            <w:pPr>
              <w:spacing w:line="360" w:lineRule="auto"/>
              <w:rPr>
                <w:rFonts w:ascii="仿宋" w:eastAsia="仿宋" w:hAnsi="仿宋" w:cs="仿宋"/>
                <w:sz w:val="28"/>
                <w:szCs w:val="28"/>
                <w:lang w:eastAsia="zh-CN"/>
              </w:rPr>
            </w:pPr>
          </w:p>
          <w:p w14:paraId="6868BBD7" w14:textId="77777777" w:rsidR="00A93321" w:rsidRDefault="00A95AB0" w:rsidP="00755376">
            <w:pPr>
              <w:pStyle w:val="TableText"/>
              <w:spacing w:before="68" w:line="360" w:lineRule="auto"/>
              <w:ind w:left="115"/>
              <w:rPr>
                <w:rFonts w:ascii="仿宋" w:eastAsia="仿宋" w:hAnsi="仿宋" w:cs="仿宋"/>
                <w:sz w:val="28"/>
                <w:szCs w:val="28"/>
                <w:lang w:eastAsia="zh-CN"/>
              </w:rPr>
            </w:pPr>
            <w:proofErr w:type="spellStart"/>
            <w:r>
              <w:rPr>
                <w:rFonts w:ascii="仿宋" w:eastAsia="仿宋" w:hAnsi="仿宋" w:cs="仿宋" w:hint="eastAsia"/>
                <w:spacing w:val="-4"/>
                <w:sz w:val="28"/>
                <w:szCs w:val="28"/>
              </w:rPr>
              <w:t>是□否</w:t>
            </w:r>
            <w:proofErr w:type="spellEnd"/>
            <w:r>
              <w:rPr>
                <w:rFonts w:ascii="仿宋" w:eastAsia="仿宋" w:hAnsi="仿宋" w:cs="仿宋" w:hint="eastAsia"/>
                <w:spacing w:val="-6"/>
                <w:sz w:val="28"/>
                <w:szCs w:val="28"/>
                <w:lang w:eastAsia="zh-CN"/>
              </w:rPr>
              <w:t>☑</w:t>
            </w:r>
          </w:p>
        </w:tc>
        <w:tc>
          <w:tcPr>
            <w:tcW w:w="1811" w:type="dxa"/>
          </w:tcPr>
          <w:p w14:paraId="14FB20CB" w14:textId="77777777" w:rsidR="00A93321" w:rsidRDefault="00A95AB0" w:rsidP="00755376">
            <w:pPr>
              <w:pStyle w:val="TableText"/>
              <w:spacing w:before="147" w:line="360" w:lineRule="auto"/>
              <w:ind w:left="116" w:right="103" w:hanging="3"/>
              <w:rPr>
                <w:rFonts w:ascii="仿宋" w:eastAsia="仿宋" w:hAnsi="仿宋" w:cs="仿宋"/>
                <w:sz w:val="28"/>
                <w:szCs w:val="28"/>
                <w:lang w:eastAsia="zh-CN"/>
              </w:rPr>
            </w:pPr>
            <w:r>
              <w:rPr>
                <w:rFonts w:ascii="仿宋" w:eastAsia="仿宋" w:hAnsi="仿宋" w:cs="仿宋" w:hint="eastAsia"/>
                <w:spacing w:val="16"/>
                <w:sz w:val="28"/>
                <w:szCs w:val="28"/>
                <w:lang w:eastAsia="zh-CN"/>
              </w:rPr>
              <w:t>信息披露义务人是否为上市公司</w:t>
            </w:r>
            <w:r>
              <w:rPr>
                <w:rFonts w:ascii="仿宋" w:eastAsia="仿宋" w:hAnsi="仿宋" w:cs="仿宋" w:hint="eastAsia"/>
                <w:spacing w:val="-2"/>
                <w:sz w:val="28"/>
                <w:szCs w:val="28"/>
                <w:lang w:eastAsia="zh-CN"/>
              </w:rPr>
              <w:t>实际控制人</w:t>
            </w:r>
          </w:p>
        </w:tc>
        <w:tc>
          <w:tcPr>
            <w:tcW w:w="3585" w:type="dxa"/>
          </w:tcPr>
          <w:p w14:paraId="0125BEA0" w14:textId="77777777" w:rsidR="00A93321" w:rsidRDefault="00A93321" w:rsidP="00755376">
            <w:pPr>
              <w:spacing w:line="360" w:lineRule="auto"/>
              <w:rPr>
                <w:rFonts w:ascii="仿宋" w:eastAsia="仿宋" w:hAnsi="仿宋" w:cs="仿宋"/>
                <w:sz w:val="28"/>
                <w:szCs w:val="28"/>
                <w:lang w:eastAsia="zh-CN"/>
              </w:rPr>
            </w:pPr>
          </w:p>
          <w:p w14:paraId="200EC06A" w14:textId="77777777" w:rsidR="00A93321" w:rsidRDefault="00A95AB0" w:rsidP="00755376">
            <w:pPr>
              <w:pStyle w:val="TableText"/>
              <w:spacing w:before="68" w:line="360" w:lineRule="auto"/>
              <w:ind w:left="118"/>
              <w:rPr>
                <w:rFonts w:ascii="仿宋" w:eastAsia="仿宋" w:hAnsi="仿宋" w:cs="仿宋"/>
                <w:sz w:val="28"/>
                <w:szCs w:val="28"/>
                <w:lang w:eastAsia="zh-CN"/>
              </w:rPr>
            </w:pPr>
            <w:r>
              <w:rPr>
                <w:rFonts w:ascii="仿宋" w:eastAsia="仿宋" w:hAnsi="仿宋" w:cs="仿宋" w:hint="eastAsia"/>
                <w:spacing w:val="-4"/>
                <w:sz w:val="28"/>
                <w:szCs w:val="28"/>
              </w:rPr>
              <w:t>是</w:t>
            </w:r>
            <w:r>
              <w:rPr>
                <w:rFonts w:ascii="仿宋" w:eastAsia="仿宋" w:hAnsi="仿宋" w:cs="仿宋" w:hint="eastAsia"/>
                <w:spacing w:val="-4"/>
                <w:sz w:val="28"/>
                <w:szCs w:val="28"/>
                <w:lang w:eastAsia="zh-CN"/>
              </w:rPr>
              <w:t>□</w:t>
            </w:r>
            <w:r>
              <w:rPr>
                <w:rFonts w:ascii="仿宋" w:eastAsia="仿宋" w:hAnsi="仿宋" w:cs="仿宋" w:hint="eastAsia"/>
                <w:spacing w:val="-4"/>
                <w:sz w:val="28"/>
                <w:szCs w:val="28"/>
              </w:rPr>
              <w:t>否</w:t>
            </w:r>
            <w:r>
              <w:rPr>
                <w:rFonts w:ascii="仿宋" w:eastAsia="仿宋" w:hAnsi="仿宋" w:cs="仿宋" w:hint="eastAsia"/>
                <w:spacing w:val="-6"/>
                <w:sz w:val="28"/>
                <w:szCs w:val="28"/>
                <w:lang w:eastAsia="zh-CN"/>
              </w:rPr>
              <w:t>☑</w:t>
            </w:r>
          </w:p>
        </w:tc>
      </w:tr>
      <w:tr w:rsidR="00A93321" w14:paraId="0BAE5A96" w14:textId="77777777" w:rsidTr="005149CE">
        <w:trPr>
          <w:trHeight w:val="1252"/>
        </w:trPr>
        <w:tc>
          <w:tcPr>
            <w:tcW w:w="1692" w:type="dxa"/>
          </w:tcPr>
          <w:p w14:paraId="06E70999" w14:textId="77777777" w:rsidR="00A93321" w:rsidRDefault="00A93321" w:rsidP="00755376">
            <w:pPr>
              <w:spacing w:line="360" w:lineRule="auto"/>
              <w:rPr>
                <w:rFonts w:ascii="仿宋" w:eastAsia="仿宋" w:hAnsi="仿宋" w:cs="仿宋"/>
                <w:sz w:val="28"/>
                <w:szCs w:val="28"/>
                <w:lang w:eastAsia="zh-CN"/>
              </w:rPr>
            </w:pPr>
          </w:p>
          <w:p w14:paraId="6867DC77" w14:textId="77777777" w:rsidR="00A93321" w:rsidRDefault="00A95AB0" w:rsidP="00755376">
            <w:pPr>
              <w:pStyle w:val="TableText"/>
              <w:spacing w:before="68" w:line="360" w:lineRule="auto"/>
              <w:ind w:left="122" w:right="106" w:hanging="7"/>
              <w:rPr>
                <w:rFonts w:ascii="仿宋" w:eastAsia="仿宋" w:hAnsi="仿宋" w:cs="仿宋"/>
                <w:sz w:val="28"/>
                <w:szCs w:val="28"/>
                <w:lang w:eastAsia="zh-CN"/>
              </w:rPr>
            </w:pPr>
            <w:r>
              <w:rPr>
                <w:rFonts w:ascii="仿宋" w:eastAsia="仿宋" w:hAnsi="仿宋" w:cs="仿宋" w:hint="eastAsia"/>
                <w:spacing w:val="34"/>
                <w:sz w:val="28"/>
                <w:szCs w:val="28"/>
                <w:lang w:eastAsia="zh-CN"/>
              </w:rPr>
              <w:t>权益变动方式</w:t>
            </w:r>
            <w:r>
              <w:rPr>
                <w:rFonts w:ascii="仿宋" w:eastAsia="仿宋" w:hAnsi="仿宋" w:cs="仿宋" w:hint="eastAsia"/>
                <w:spacing w:val="-6"/>
                <w:sz w:val="28"/>
                <w:szCs w:val="28"/>
                <w:lang w:eastAsia="zh-CN"/>
              </w:rPr>
              <w:t>（可多选）</w:t>
            </w:r>
          </w:p>
        </w:tc>
        <w:tc>
          <w:tcPr>
            <w:tcW w:w="8294" w:type="dxa"/>
            <w:gridSpan w:val="3"/>
          </w:tcPr>
          <w:p w14:paraId="2118CCA7" w14:textId="77777777" w:rsidR="00C364D9" w:rsidRDefault="00A95AB0" w:rsidP="00755376">
            <w:pPr>
              <w:pStyle w:val="TableText"/>
              <w:spacing w:before="53" w:line="360" w:lineRule="auto"/>
              <w:ind w:left="131" w:right="4225" w:hanging="20"/>
              <w:rPr>
                <w:rFonts w:ascii="仿宋" w:eastAsia="仿宋" w:hAnsi="仿宋" w:cs="仿宋"/>
                <w:spacing w:val="-6"/>
                <w:sz w:val="28"/>
                <w:szCs w:val="28"/>
                <w:lang w:eastAsia="zh-CN"/>
              </w:rPr>
            </w:pPr>
            <w:r>
              <w:rPr>
                <w:rFonts w:ascii="仿宋" w:eastAsia="仿宋" w:hAnsi="仿宋" w:cs="仿宋" w:hint="eastAsia"/>
                <w:spacing w:val="-1"/>
                <w:sz w:val="28"/>
                <w:szCs w:val="28"/>
                <w:lang w:eastAsia="zh-CN"/>
              </w:rPr>
              <w:t>通过证券交易所的集中交易</w:t>
            </w:r>
            <w:r>
              <w:rPr>
                <w:rFonts w:ascii="仿宋" w:eastAsia="仿宋" w:hAnsi="仿宋" w:cs="仿宋" w:hint="eastAsia"/>
                <w:spacing w:val="-6"/>
                <w:sz w:val="28"/>
                <w:szCs w:val="28"/>
                <w:lang w:eastAsia="zh-CN"/>
              </w:rPr>
              <w:t>□</w:t>
            </w:r>
          </w:p>
          <w:p w14:paraId="5847A492" w14:textId="77777777" w:rsidR="00C364D9" w:rsidRDefault="00A95AB0" w:rsidP="00755376">
            <w:pPr>
              <w:pStyle w:val="TableText"/>
              <w:spacing w:before="53" w:line="360" w:lineRule="auto"/>
              <w:ind w:left="131" w:right="4225" w:hanging="20"/>
              <w:rPr>
                <w:rFonts w:ascii="仿宋" w:eastAsia="仿宋" w:hAnsi="仿宋" w:cs="仿宋"/>
                <w:spacing w:val="-2"/>
                <w:sz w:val="28"/>
                <w:szCs w:val="28"/>
                <w:lang w:eastAsia="zh-CN"/>
              </w:rPr>
            </w:pPr>
            <w:r>
              <w:rPr>
                <w:rFonts w:ascii="仿宋" w:eastAsia="仿宋" w:hAnsi="仿宋" w:cs="仿宋" w:hint="eastAsia"/>
                <w:spacing w:val="-1"/>
                <w:sz w:val="28"/>
                <w:szCs w:val="28"/>
                <w:lang w:eastAsia="zh-CN"/>
              </w:rPr>
              <w:t>协议转让□</w:t>
            </w:r>
            <w:r>
              <w:rPr>
                <w:rFonts w:ascii="仿宋" w:eastAsia="仿宋" w:hAnsi="仿宋" w:cs="仿宋" w:hint="eastAsia"/>
                <w:spacing w:val="-2"/>
                <w:sz w:val="28"/>
                <w:szCs w:val="28"/>
                <w:lang w:eastAsia="zh-CN"/>
              </w:rPr>
              <w:t>国有</w:t>
            </w:r>
            <w:proofErr w:type="gramStart"/>
            <w:r>
              <w:rPr>
                <w:rFonts w:ascii="仿宋" w:eastAsia="仿宋" w:hAnsi="仿宋" w:cs="仿宋" w:hint="eastAsia"/>
                <w:spacing w:val="-2"/>
                <w:sz w:val="28"/>
                <w:szCs w:val="28"/>
                <w:lang w:eastAsia="zh-CN"/>
              </w:rPr>
              <w:t>股行政</w:t>
            </w:r>
            <w:proofErr w:type="gramEnd"/>
            <w:r>
              <w:rPr>
                <w:rFonts w:ascii="仿宋" w:eastAsia="仿宋" w:hAnsi="仿宋" w:cs="仿宋" w:hint="eastAsia"/>
                <w:spacing w:val="-2"/>
                <w:sz w:val="28"/>
                <w:szCs w:val="28"/>
                <w:lang w:eastAsia="zh-CN"/>
              </w:rPr>
              <w:t>划转或</w:t>
            </w:r>
          </w:p>
          <w:p w14:paraId="7381AFAC" w14:textId="4F815B8A" w:rsidR="00A93321" w:rsidRDefault="00A95AB0" w:rsidP="00755376">
            <w:pPr>
              <w:pStyle w:val="TableText"/>
              <w:spacing w:before="53" w:line="360" w:lineRule="auto"/>
              <w:ind w:left="131" w:right="4225" w:hanging="20"/>
              <w:rPr>
                <w:rFonts w:ascii="仿宋" w:eastAsia="仿宋" w:hAnsi="仿宋" w:cs="仿宋"/>
                <w:sz w:val="28"/>
                <w:szCs w:val="28"/>
                <w:lang w:eastAsia="zh-CN"/>
              </w:rPr>
            </w:pPr>
            <w:r>
              <w:rPr>
                <w:rFonts w:ascii="仿宋" w:eastAsia="仿宋" w:hAnsi="仿宋" w:cs="仿宋" w:hint="eastAsia"/>
                <w:spacing w:val="-2"/>
                <w:sz w:val="28"/>
                <w:szCs w:val="28"/>
                <w:lang w:eastAsia="zh-CN"/>
              </w:rPr>
              <w:t>变更□间接方式转让□</w:t>
            </w:r>
          </w:p>
          <w:p w14:paraId="513D4FA5" w14:textId="77777777" w:rsidR="00A93321" w:rsidRDefault="00A95AB0" w:rsidP="00755376">
            <w:pPr>
              <w:pStyle w:val="TableText"/>
              <w:spacing w:before="30" w:line="360" w:lineRule="auto"/>
              <w:ind w:left="115" w:right="1828" w:hanging="1"/>
              <w:rPr>
                <w:rFonts w:ascii="仿宋" w:eastAsia="仿宋" w:hAnsi="仿宋" w:cs="仿宋"/>
                <w:spacing w:val="-1"/>
                <w:sz w:val="28"/>
                <w:szCs w:val="28"/>
                <w:lang w:eastAsia="zh-CN"/>
              </w:rPr>
            </w:pPr>
            <w:r>
              <w:rPr>
                <w:rFonts w:ascii="仿宋" w:eastAsia="仿宋" w:hAnsi="仿宋" w:cs="仿宋" w:hint="eastAsia"/>
                <w:spacing w:val="-1"/>
                <w:sz w:val="28"/>
                <w:szCs w:val="28"/>
                <w:lang w:eastAsia="zh-CN"/>
              </w:rPr>
              <w:t>取得上市公司发行的新股□执行法院裁定</w:t>
            </w:r>
            <w:r w:rsidR="00780C85">
              <w:rPr>
                <w:rFonts w:ascii="Segoe UI Symbol" w:eastAsia="仿宋" w:hAnsi="Segoe UI Symbol" w:cs="Segoe UI Symbol"/>
                <w:spacing w:val="-6"/>
                <w:sz w:val="28"/>
                <w:szCs w:val="28"/>
                <w:lang w:eastAsia="zh-CN"/>
              </w:rPr>
              <w:t>☑</w:t>
            </w:r>
          </w:p>
          <w:p w14:paraId="38255804" w14:textId="77777777" w:rsidR="00A93321" w:rsidRDefault="00A95AB0" w:rsidP="00755376">
            <w:pPr>
              <w:pStyle w:val="TableText"/>
              <w:spacing w:before="30" w:line="360" w:lineRule="auto"/>
              <w:ind w:left="115" w:right="1828" w:hanging="1"/>
              <w:rPr>
                <w:rFonts w:ascii="仿宋" w:eastAsia="仿宋" w:hAnsi="仿宋" w:cs="仿宋"/>
                <w:sz w:val="28"/>
                <w:szCs w:val="28"/>
                <w:lang w:eastAsia="zh-CN"/>
              </w:rPr>
            </w:pPr>
            <w:r>
              <w:rPr>
                <w:rFonts w:ascii="仿宋" w:eastAsia="仿宋" w:hAnsi="仿宋" w:cs="仿宋" w:hint="eastAsia"/>
                <w:spacing w:val="-2"/>
                <w:sz w:val="28"/>
                <w:szCs w:val="28"/>
                <w:lang w:eastAsia="zh-CN"/>
              </w:rPr>
              <w:t>继承□赠与□其他</w:t>
            </w:r>
            <w:r w:rsidR="00780C85">
              <w:rPr>
                <w:rFonts w:ascii="仿宋" w:eastAsia="仿宋" w:hAnsi="仿宋" w:cs="仿宋" w:hint="eastAsia"/>
                <w:spacing w:val="-1"/>
                <w:sz w:val="28"/>
                <w:szCs w:val="28"/>
                <w:lang w:eastAsia="zh-CN"/>
              </w:rPr>
              <w:t>□</w:t>
            </w:r>
          </w:p>
        </w:tc>
      </w:tr>
      <w:tr w:rsidR="00A93321" w14:paraId="68337DB4" w14:textId="77777777" w:rsidTr="005149CE">
        <w:trPr>
          <w:trHeight w:val="1564"/>
        </w:trPr>
        <w:tc>
          <w:tcPr>
            <w:tcW w:w="1692" w:type="dxa"/>
          </w:tcPr>
          <w:p w14:paraId="3AD5EAC2" w14:textId="77777777" w:rsidR="00A93321" w:rsidRDefault="00A95AB0" w:rsidP="00755376">
            <w:pPr>
              <w:pStyle w:val="TableText"/>
              <w:spacing w:before="52" w:line="360" w:lineRule="auto"/>
              <w:ind w:left="116" w:right="105"/>
              <w:rPr>
                <w:rFonts w:ascii="仿宋" w:eastAsia="仿宋" w:hAnsi="仿宋" w:cs="仿宋"/>
                <w:sz w:val="28"/>
                <w:szCs w:val="28"/>
                <w:lang w:eastAsia="zh-CN"/>
              </w:rPr>
            </w:pPr>
            <w:r>
              <w:rPr>
                <w:rFonts w:ascii="仿宋" w:eastAsia="仿宋" w:hAnsi="仿宋" w:cs="仿宋" w:hint="eastAsia"/>
                <w:spacing w:val="-1"/>
                <w:sz w:val="28"/>
                <w:szCs w:val="28"/>
                <w:lang w:eastAsia="zh-CN"/>
              </w:rPr>
              <w:lastRenderedPageBreak/>
              <w:t>信息披露义务人披露前拥有权益的股份数量及占上市公司已发行</w:t>
            </w:r>
            <w:r>
              <w:rPr>
                <w:rFonts w:ascii="仿宋" w:eastAsia="仿宋" w:hAnsi="仿宋" w:cs="仿宋" w:hint="eastAsia"/>
                <w:spacing w:val="-2"/>
                <w:sz w:val="28"/>
                <w:szCs w:val="28"/>
                <w:lang w:eastAsia="zh-CN"/>
              </w:rPr>
              <w:t>股份比例</w:t>
            </w:r>
          </w:p>
        </w:tc>
        <w:tc>
          <w:tcPr>
            <w:tcW w:w="8294" w:type="dxa"/>
            <w:gridSpan w:val="3"/>
          </w:tcPr>
          <w:p w14:paraId="3B9BEC25" w14:textId="77777777" w:rsidR="00A93321" w:rsidRDefault="00A93321" w:rsidP="00755376">
            <w:pPr>
              <w:spacing w:line="360" w:lineRule="auto"/>
              <w:rPr>
                <w:rFonts w:ascii="仿宋" w:eastAsia="仿宋" w:hAnsi="仿宋" w:cs="仿宋"/>
                <w:sz w:val="28"/>
                <w:szCs w:val="28"/>
                <w:lang w:eastAsia="zh-CN"/>
              </w:rPr>
            </w:pPr>
          </w:p>
          <w:p w14:paraId="67BF0ED9" w14:textId="77777777" w:rsidR="00A93321" w:rsidRDefault="00A95AB0" w:rsidP="00755376">
            <w:pPr>
              <w:pStyle w:val="TableText"/>
              <w:spacing w:before="68" w:line="360" w:lineRule="auto"/>
              <w:ind w:left="111"/>
              <w:rPr>
                <w:rFonts w:ascii="仿宋" w:eastAsia="仿宋" w:hAnsi="仿宋" w:cs="仿宋"/>
                <w:sz w:val="28"/>
                <w:szCs w:val="28"/>
                <w:lang w:eastAsia="zh-CN"/>
              </w:rPr>
            </w:pPr>
            <w:r>
              <w:rPr>
                <w:rFonts w:ascii="仿宋" w:eastAsia="仿宋" w:hAnsi="仿宋" w:cs="仿宋" w:hint="eastAsia"/>
                <w:spacing w:val="-1"/>
                <w:sz w:val="28"/>
                <w:szCs w:val="28"/>
                <w:lang w:eastAsia="zh-CN"/>
              </w:rPr>
              <w:t>股票种类：普通股A股</w:t>
            </w:r>
          </w:p>
          <w:p w14:paraId="27A978A5" w14:textId="0809C8B2" w:rsidR="00115DFC" w:rsidRDefault="00115DFC" w:rsidP="00755376">
            <w:pPr>
              <w:pStyle w:val="TableText"/>
              <w:spacing w:before="64" w:line="360" w:lineRule="auto"/>
              <w:ind w:left="114"/>
              <w:rPr>
                <w:rFonts w:ascii="仿宋" w:eastAsia="仿宋" w:hAnsi="仿宋" w:cs="仿宋"/>
                <w:sz w:val="28"/>
                <w:szCs w:val="28"/>
                <w:lang w:eastAsia="zh-CN"/>
              </w:rPr>
            </w:pPr>
            <w:r w:rsidRPr="00115DFC">
              <w:rPr>
                <w:rFonts w:ascii="仿宋" w:eastAsia="仿宋" w:hAnsi="仿宋" w:cs="仿宋"/>
                <w:sz w:val="28"/>
                <w:szCs w:val="28"/>
                <w:lang w:eastAsia="zh-CN"/>
              </w:rPr>
              <w:t>持股数量：20019883股</w:t>
            </w:r>
          </w:p>
          <w:p w14:paraId="2B86154E" w14:textId="77777777" w:rsidR="00115DFC" w:rsidRDefault="00115DFC" w:rsidP="00755376">
            <w:pPr>
              <w:pStyle w:val="TableText"/>
              <w:spacing w:before="64" w:line="360" w:lineRule="auto"/>
              <w:ind w:left="114"/>
              <w:rPr>
                <w:rFonts w:ascii="仿宋" w:eastAsia="仿宋" w:hAnsi="仿宋" w:cs="仿宋"/>
                <w:sz w:val="28"/>
                <w:szCs w:val="28"/>
                <w:lang w:eastAsia="zh-CN"/>
              </w:rPr>
            </w:pPr>
            <w:r w:rsidRPr="00115DFC">
              <w:rPr>
                <w:rFonts w:ascii="仿宋" w:eastAsia="仿宋" w:hAnsi="仿宋" w:cs="仿宋"/>
                <w:sz w:val="28"/>
                <w:szCs w:val="28"/>
                <w:lang w:eastAsia="zh-CN"/>
              </w:rPr>
              <w:t>变动数量：20019883股</w:t>
            </w:r>
          </w:p>
          <w:p w14:paraId="51EC1020" w14:textId="30A1A98E" w:rsidR="00A93321" w:rsidRDefault="00115DFC" w:rsidP="00755376">
            <w:pPr>
              <w:pStyle w:val="TableText"/>
              <w:spacing w:before="64" w:line="360" w:lineRule="auto"/>
              <w:ind w:left="114"/>
              <w:rPr>
                <w:rFonts w:ascii="仿宋" w:eastAsia="仿宋" w:hAnsi="仿宋" w:cs="仿宋"/>
                <w:sz w:val="28"/>
                <w:szCs w:val="28"/>
                <w:lang w:eastAsia="zh-CN"/>
              </w:rPr>
            </w:pPr>
            <w:r w:rsidRPr="00115DFC">
              <w:rPr>
                <w:rFonts w:ascii="仿宋" w:eastAsia="仿宋" w:hAnsi="仿宋" w:cs="仿宋"/>
                <w:sz w:val="28"/>
                <w:szCs w:val="28"/>
                <w:lang w:eastAsia="zh-CN"/>
              </w:rPr>
              <w:t>变动比例：5.68</w:t>
            </w:r>
            <w:r>
              <w:rPr>
                <w:rFonts w:ascii="仿宋" w:eastAsia="仿宋" w:hAnsi="仿宋" w:cs="仿宋"/>
                <w:sz w:val="28"/>
                <w:szCs w:val="28"/>
                <w:lang w:eastAsia="zh-CN"/>
              </w:rPr>
              <w:t>%</w:t>
            </w:r>
          </w:p>
        </w:tc>
      </w:tr>
      <w:tr w:rsidR="00A93321" w14:paraId="491B979F" w14:textId="77777777" w:rsidTr="005149CE">
        <w:trPr>
          <w:trHeight w:val="839"/>
        </w:trPr>
        <w:tc>
          <w:tcPr>
            <w:tcW w:w="1692" w:type="dxa"/>
          </w:tcPr>
          <w:p w14:paraId="1A6A59AE" w14:textId="77777777" w:rsidR="00A93321" w:rsidRDefault="00A95AB0" w:rsidP="00DB2684">
            <w:pPr>
              <w:pStyle w:val="TableText"/>
              <w:spacing w:before="52" w:line="360" w:lineRule="auto"/>
              <w:ind w:left="116" w:right="105"/>
              <w:jc w:val="both"/>
              <w:rPr>
                <w:rFonts w:ascii="仿宋" w:eastAsia="仿宋" w:hAnsi="仿宋" w:cs="仿宋"/>
                <w:sz w:val="28"/>
                <w:szCs w:val="28"/>
                <w:lang w:eastAsia="zh-CN"/>
              </w:rPr>
            </w:pPr>
            <w:r>
              <w:rPr>
                <w:rFonts w:ascii="仿宋" w:eastAsia="仿宋" w:hAnsi="仿宋" w:cs="仿宋" w:hint="eastAsia"/>
                <w:spacing w:val="33"/>
                <w:sz w:val="28"/>
                <w:szCs w:val="28"/>
                <w:lang w:eastAsia="zh-CN"/>
              </w:rPr>
              <w:t>本次权益变动</w:t>
            </w:r>
            <w:r>
              <w:rPr>
                <w:rFonts w:ascii="仿宋" w:eastAsia="仿宋" w:hAnsi="仿宋" w:cs="仿宋" w:hint="eastAsia"/>
                <w:spacing w:val="-1"/>
                <w:sz w:val="28"/>
                <w:szCs w:val="28"/>
                <w:lang w:eastAsia="zh-CN"/>
              </w:rPr>
              <w:t>后，信息披露义务人拥有权益的股份数量及变动</w:t>
            </w:r>
            <w:r>
              <w:rPr>
                <w:rFonts w:ascii="仿宋" w:eastAsia="仿宋" w:hAnsi="仿宋" w:cs="仿宋" w:hint="eastAsia"/>
                <w:spacing w:val="-2"/>
                <w:sz w:val="28"/>
                <w:szCs w:val="28"/>
                <w:lang w:eastAsia="zh-CN"/>
              </w:rPr>
              <w:t>比例</w:t>
            </w:r>
          </w:p>
        </w:tc>
        <w:tc>
          <w:tcPr>
            <w:tcW w:w="8294" w:type="dxa"/>
            <w:gridSpan w:val="3"/>
          </w:tcPr>
          <w:p w14:paraId="44F2800E" w14:textId="77777777" w:rsidR="00C364D9" w:rsidRDefault="00C364D9" w:rsidP="00755376">
            <w:pPr>
              <w:pStyle w:val="TableText"/>
              <w:spacing w:before="210" w:line="360" w:lineRule="auto"/>
              <w:ind w:left="111"/>
              <w:rPr>
                <w:rFonts w:ascii="仿宋" w:eastAsia="仿宋" w:hAnsi="仿宋" w:cs="仿宋"/>
                <w:spacing w:val="-1"/>
                <w:sz w:val="28"/>
                <w:szCs w:val="28"/>
                <w:lang w:eastAsia="zh-CN"/>
              </w:rPr>
            </w:pPr>
          </w:p>
          <w:p w14:paraId="7CFF2247" w14:textId="77777777" w:rsidR="00A93321" w:rsidRDefault="00A95AB0" w:rsidP="00755376">
            <w:pPr>
              <w:pStyle w:val="TableText"/>
              <w:spacing w:before="210" w:line="360" w:lineRule="auto"/>
              <w:ind w:left="111"/>
              <w:rPr>
                <w:rFonts w:ascii="仿宋" w:eastAsia="仿宋" w:hAnsi="仿宋" w:cs="仿宋"/>
                <w:sz w:val="28"/>
                <w:szCs w:val="28"/>
                <w:lang w:eastAsia="zh-CN"/>
              </w:rPr>
            </w:pPr>
            <w:r>
              <w:rPr>
                <w:rFonts w:ascii="仿宋" w:eastAsia="仿宋" w:hAnsi="仿宋" w:cs="仿宋" w:hint="eastAsia"/>
                <w:spacing w:val="-1"/>
                <w:sz w:val="28"/>
                <w:szCs w:val="28"/>
                <w:lang w:eastAsia="zh-CN"/>
              </w:rPr>
              <w:t>股票种类：普通股A股</w:t>
            </w:r>
          </w:p>
          <w:p w14:paraId="62D2F53A" w14:textId="77777777" w:rsidR="00A93321" w:rsidRDefault="00A95AB0" w:rsidP="00755376">
            <w:pPr>
              <w:pStyle w:val="TableText"/>
              <w:spacing w:before="60" w:line="360" w:lineRule="auto"/>
              <w:ind w:left="114"/>
              <w:rPr>
                <w:rFonts w:ascii="仿宋" w:eastAsia="仿宋" w:hAnsi="仿宋" w:cs="仿宋"/>
                <w:sz w:val="28"/>
                <w:szCs w:val="28"/>
                <w:lang w:eastAsia="zh-CN"/>
              </w:rPr>
            </w:pPr>
            <w:r>
              <w:rPr>
                <w:rFonts w:ascii="仿宋" w:eastAsia="仿宋" w:hAnsi="仿宋" w:cs="仿宋" w:hint="eastAsia"/>
                <w:spacing w:val="-1"/>
                <w:sz w:val="28"/>
                <w:szCs w:val="28"/>
                <w:lang w:eastAsia="zh-CN"/>
              </w:rPr>
              <w:t>持股数量：</w:t>
            </w:r>
            <w:r w:rsidR="00115DFC">
              <w:rPr>
                <w:rFonts w:ascii="仿宋" w:eastAsia="仿宋" w:hAnsi="仿宋" w:cs="仿宋"/>
                <w:spacing w:val="-1"/>
                <w:sz w:val="28"/>
                <w:szCs w:val="28"/>
                <w:lang w:eastAsia="zh-CN"/>
              </w:rPr>
              <w:t>0</w:t>
            </w:r>
            <w:r>
              <w:rPr>
                <w:rFonts w:ascii="仿宋" w:eastAsia="仿宋" w:hAnsi="仿宋" w:cs="仿宋" w:hint="eastAsia"/>
                <w:spacing w:val="-1"/>
                <w:sz w:val="28"/>
                <w:szCs w:val="28"/>
                <w:lang w:eastAsia="zh-CN"/>
              </w:rPr>
              <w:t>股</w:t>
            </w:r>
          </w:p>
          <w:p w14:paraId="5216A097" w14:textId="77777777" w:rsidR="00A93321" w:rsidRDefault="00A95AB0" w:rsidP="00755376">
            <w:pPr>
              <w:pStyle w:val="TableText"/>
              <w:spacing w:before="64" w:line="360" w:lineRule="auto"/>
              <w:ind w:left="111"/>
              <w:rPr>
                <w:rFonts w:ascii="仿宋" w:eastAsia="仿宋" w:hAnsi="仿宋" w:cs="仿宋"/>
                <w:sz w:val="28"/>
                <w:szCs w:val="28"/>
                <w:lang w:eastAsia="zh-CN"/>
              </w:rPr>
            </w:pPr>
            <w:r>
              <w:rPr>
                <w:rFonts w:ascii="仿宋" w:eastAsia="仿宋" w:hAnsi="仿宋" w:cs="仿宋" w:hint="eastAsia"/>
                <w:spacing w:val="-1"/>
                <w:sz w:val="28"/>
                <w:szCs w:val="28"/>
                <w:lang w:eastAsia="zh-CN"/>
              </w:rPr>
              <w:t>变动比例：</w:t>
            </w:r>
            <w:r w:rsidR="00115DFC">
              <w:rPr>
                <w:rFonts w:ascii="仿宋" w:eastAsia="仿宋" w:hAnsi="仿宋" w:cs="仿宋"/>
                <w:spacing w:val="-1"/>
                <w:sz w:val="28"/>
                <w:szCs w:val="28"/>
                <w:lang w:eastAsia="zh-CN"/>
              </w:rPr>
              <w:t>0</w:t>
            </w:r>
            <w:r>
              <w:rPr>
                <w:rFonts w:ascii="仿宋" w:eastAsia="仿宋" w:hAnsi="仿宋" w:cs="仿宋" w:hint="eastAsia"/>
                <w:spacing w:val="-1"/>
                <w:sz w:val="28"/>
                <w:szCs w:val="28"/>
                <w:lang w:eastAsia="zh-CN"/>
              </w:rPr>
              <w:t>%</w:t>
            </w:r>
          </w:p>
        </w:tc>
      </w:tr>
      <w:tr w:rsidR="00A93321" w14:paraId="3A98B9E4" w14:textId="77777777" w:rsidTr="005149CE">
        <w:trPr>
          <w:trHeight w:val="1003"/>
        </w:trPr>
        <w:tc>
          <w:tcPr>
            <w:tcW w:w="1692" w:type="dxa"/>
          </w:tcPr>
          <w:p w14:paraId="429495A3" w14:textId="77777777" w:rsidR="00A93321" w:rsidRDefault="00A95AB0" w:rsidP="00755376">
            <w:pPr>
              <w:pStyle w:val="TableText"/>
              <w:spacing w:before="85" w:line="360" w:lineRule="auto"/>
              <w:ind w:left="116" w:right="105" w:hanging="1"/>
              <w:rPr>
                <w:rFonts w:ascii="仿宋" w:eastAsia="仿宋" w:hAnsi="仿宋" w:cs="仿宋"/>
                <w:sz w:val="28"/>
                <w:szCs w:val="28"/>
                <w:lang w:eastAsia="zh-CN"/>
              </w:rPr>
            </w:pPr>
            <w:r>
              <w:rPr>
                <w:rFonts w:ascii="仿宋" w:eastAsia="仿宋" w:hAnsi="仿宋" w:cs="仿宋" w:hint="eastAsia"/>
                <w:spacing w:val="-1"/>
                <w:sz w:val="28"/>
                <w:szCs w:val="28"/>
                <w:lang w:eastAsia="zh-CN"/>
              </w:rPr>
              <w:t>在上市公司中拥有权益的股份变动的时间及方式</w:t>
            </w:r>
          </w:p>
        </w:tc>
        <w:tc>
          <w:tcPr>
            <w:tcW w:w="8294" w:type="dxa"/>
            <w:gridSpan w:val="3"/>
          </w:tcPr>
          <w:p w14:paraId="593D771D" w14:textId="77777777" w:rsidR="00A93321" w:rsidRDefault="00A95AB0" w:rsidP="00755376">
            <w:pPr>
              <w:pStyle w:val="TableText"/>
              <w:spacing w:before="243" w:line="360" w:lineRule="auto"/>
              <w:ind w:left="121"/>
              <w:rPr>
                <w:rFonts w:ascii="仿宋" w:eastAsia="仿宋" w:hAnsi="仿宋" w:cs="仿宋"/>
                <w:sz w:val="28"/>
                <w:szCs w:val="28"/>
                <w:lang w:eastAsia="zh-CN"/>
              </w:rPr>
            </w:pPr>
            <w:r>
              <w:rPr>
                <w:rFonts w:ascii="仿宋" w:eastAsia="仿宋" w:hAnsi="仿宋" w:cs="仿宋" w:hint="eastAsia"/>
                <w:spacing w:val="-4"/>
                <w:sz w:val="28"/>
                <w:szCs w:val="28"/>
                <w:lang w:eastAsia="zh-CN"/>
              </w:rPr>
              <w:t>时间：2024年9月18日</w:t>
            </w:r>
          </w:p>
          <w:p w14:paraId="260F78C4" w14:textId="77777777" w:rsidR="00A93321" w:rsidRDefault="00A95AB0" w:rsidP="00755376">
            <w:pPr>
              <w:pStyle w:val="TableText"/>
              <w:spacing w:before="62" w:line="360" w:lineRule="auto"/>
              <w:ind w:left="112"/>
              <w:rPr>
                <w:rFonts w:ascii="仿宋" w:eastAsia="仿宋" w:hAnsi="仿宋" w:cs="仿宋"/>
                <w:sz w:val="28"/>
                <w:szCs w:val="28"/>
                <w:lang w:eastAsia="zh-CN"/>
              </w:rPr>
            </w:pPr>
            <w:r>
              <w:rPr>
                <w:rFonts w:ascii="仿宋" w:eastAsia="仿宋" w:hAnsi="仿宋" w:cs="仿宋" w:hint="eastAsia"/>
                <w:spacing w:val="-1"/>
                <w:sz w:val="28"/>
                <w:szCs w:val="28"/>
                <w:lang w:eastAsia="zh-CN"/>
              </w:rPr>
              <w:t>方式：司法过户</w:t>
            </w:r>
          </w:p>
        </w:tc>
      </w:tr>
      <w:tr w:rsidR="00A93321" w14:paraId="336E1A29" w14:textId="77777777" w:rsidTr="009B118C">
        <w:trPr>
          <w:trHeight w:val="1637"/>
        </w:trPr>
        <w:tc>
          <w:tcPr>
            <w:tcW w:w="1692" w:type="dxa"/>
          </w:tcPr>
          <w:p w14:paraId="10202CA2" w14:textId="77777777" w:rsidR="00A93321" w:rsidRDefault="00A95AB0" w:rsidP="009B118C">
            <w:pPr>
              <w:pStyle w:val="TableText"/>
              <w:spacing w:before="73" w:line="360" w:lineRule="auto"/>
              <w:ind w:left="116" w:right="105"/>
              <w:jc w:val="both"/>
              <w:rPr>
                <w:rFonts w:ascii="仿宋" w:eastAsia="仿宋" w:hAnsi="仿宋" w:cs="仿宋"/>
                <w:sz w:val="28"/>
                <w:szCs w:val="28"/>
                <w:lang w:eastAsia="zh-CN"/>
              </w:rPr>
            </w:pPr>
            <w:r>
              <w:rPr>
                <w:rFonts w:ascii="仿宋" w:eastAsia="仿宋" w:hAnsi="仿宋" w:cs="仿宋" w:hint="eastAsia"/>
                <w:spacing w:val="-1"/>
                <w:sz w:val="28"/>
                <w:szCs w:val="28"/>
                <w:lang w:eastAsia="zh-CN"/>
              </w:rPr>
              <w:t>信息披露义务人</w:t>
            </w:r>
            <w:r>
              <w:rPr>
                <w:rFonts w:ascii="仿宋" w:eastAsia="仿宋" w:hAnsi="仿宋" w:cs="仿宋" w:hint="eastAsia"/>
                <w:spacing w:val="33"/>
                <w:sz w:val="28"/>
                <w:szCs w:val="28"/>
                <w:lang w:eastAsia="zh-CN"/>
              </w:rPr>
              <w:t>是否拟于未来</w:t>
            </w:r>
            <w:r>
              <w:rPr>
                <w:rFonts w:ascii="仿宋" w:eastAsia="仿宋" w:hAnsi="仿宋" w:cs="仿宋" w:hint="eastAsia"/>
                <w:spacing w:val="10"/>
                <w:sz w:val="28"/>
                <w:szCs w:val="28"/>
                <w:lang w:eastAsia="zh-CN"/>
              </w:rPr>
              <w:t>12个月内继续</w:t>
            </w:r>
            <w:r>
              <w:rPr>
                <w:rFonts w:ascii="仿宋" w:eastAsia="仿宋" w:hAnsi="仿宋" w:cs="仿宋" w:hint="eastAsia"/>
                <w:spacing w:val="-2"/>
                <w:sz w:val="28"/>
                <w:szCs w:val="28"/>
                <w:lang w:eastAsia="zh-CN"/>
              </w:rPr>
              <w:t>增持</w:t>
            </w:r>
          </w:p>
        </w:tc>
        <w:tc>
          <w:tcPr>
            <w:tcW w:w="8294" w:type="dxa"/>
            <w:gridSpan w:val="3"/>
            <w:vAlign w:val="center"/>
          </w:tcPr>
          <w:p w14:paraId="3D5CFD4C" w14:textId="77777777" w:rsidR="00A93321" w:rsidRDefault="00A95AB0" w:rsidP="00755376">
            <w:pPr>
              <w:pStyle w:val="TableText"/>
              <w:spacing w:before="72" w:line="360" w:lineRule="auto"/>
              <w:ind w:left="115"/>
              <w:rPr>
                <w:rFonts w:ascii="仿宋" w:eastAsia="仿宋" w:hAnsi="仿宋" w:cs="仿宋"/>
                <w:sz w:val="28"/>
                <w:szCs w:val="28"/>
                <w:lang w:eastAsia="zh-CN"/>
              </w:rPr>
            </w:pPr>
            <w:r>
              <w:rPr>
                <w:rFonts w:ascii="仿宋" w:eastAsia="仿宋" w:hAnsi="仿宋" w:cs="仿宋" w:hint="eastAsia"/>
                <w:spacing w:val="-12"/>
                <w:sz w:val="28"/>
                <w:szCs w:val="28"/>
                <w:lang w:eastAsia="zh-CN"/>
              </w:rPr>
              <w:t>是</w:t>
            </w:r>
            <w:r>
              <w:rPr>
                <w:rFonts w:ascii="仿宋" w:eastAsia="仿宋" w:hAnsi="仿宋" w:cs="仿宋" w:hint="eastAsia"/>
                <w:spacing w:val="-6"/>
                <w:sz w:val="28"/>
                <w:szCs w:val="28"/>
                <w:lang w:eastAsia="zh-CN"/>
              </w:rPr>
              <w:t>□</w:t>
            </w:r>
            <w:r>
              <w:rPr>
                <w:rFonts w:ascii="仿宋" w:eastAsia="仿宋" w:hAnsi="仿宋" w:cs="仿宋" w:hint="eastAsia"/>
                <w:spacing w:val="-12"/>
                <w:sz w:val="28"/>
                <w:szCs w:val="28"/>
                <w:lang w:eastAsia="zh-CN"/>
              </w:rPr>
              <w:t>否</w:t>
            </w:r>
            <w:r w:rsidR="00115DFC">
              <w:rPr>
                <w:rFonts w:ascii="Segoe UI Symbol" w:eastAsia="仿宋" w:hAnsi="Segoe UI Symbol" w:cs="Segoe UI Symbol"/>
                <w:spacing w:val="-6"/>
                <w:sz w:val="28"/>
                <w:szCs w:val="28"/>
                <w:lang w:eastAsia="zh-CN"/>
              </w:rPr>
              <w:t>☑</w:t>
            </w:r>
          </w:p>
        </w:tc>
      </w:tr>
      <w:tr w:rsidR="00A93321" w14:paraId="523924D0" w14:textId="77777777" w:rsidTr="005149CE">
        <w:trPr>
          <w:trHeight w:val="1569"/>
        </w:trPr>
        <w:tc>
          <w:tcPr>
            <w:tcW w:w="1692" w:type="dxa"/>
          </w:tcPr>
          <w:p w14:paraId="21EE70A9" w14:textId="77777777" w:rsidR="00A93321" w:rsidRDefault="00A95AB0" w:rsidP="00DB2684">
            <w:pPr>
              <w:pStyle w:val="TableText"/>
              <w:spacing w:before="57" w:line="360" w:lineRule="auto"/>
              <w:ind w:left="115" w:right="105"/>
              <w:jc w:val="both"/>
              <w:rPr>
                <w:rFonts w:ascii="仿宋" w:eastAsia="仿宋" w:hAnsi="仿宋" w:cs="仿宋"/>
                <w:sz w:val="28"/>
                <w:szCs w:val="28"/>
                <w:lang w:eastAsia="zh-CN"/>
              </w:rPr>
            </w:pPr>
            <w:bookmarkStart w:id="17" w:name="_GoBack"/>
            <w:r>
              <w:rPr>
                <w:rFonts w:ascii="仿宋" w:eastAsia="仿宋" w:hAnsi="仿宋" w:cs="仿宋" w:hint="eastAsia"/>
                <w:spacing w:val="-1"/>
                <w:sz w:val="28"/>
                <w:szCs w:val="28"/>
                <w:lang w:eastAsia="zh-CN"/>
              </w:rPr>
              <w:lastRenderedPageBreak/>
              <w:t>信息披露义务人</w:t>
            </w:r>
            <w:r>
              <w:rPr>
                <w:rFonts w:ascii="仿宋" w:eastAsia="仿宋" w:hAnsi="仿宋" w:cs="仿宋" w:hint="eastAsia"/>
                <w:spacing w:val="-4"/>
                <w:sz w:val="28"/>
                <w:szCs w:val="28"/>
                <w:lang w:eastAsia="zh-CN"/>
              </w:rPr>
              <w:t>在此前6个月是</w:t>
            </w:r>
            <w:r>
              <w:rPr>
                <w:rFonts w:ascii="仿宋" w:eastAsia="仿宋" w:hAnsi="仿宋" w:cs="仿宋" w:hint="eastAsia"/>
                <w:spacing w:val="-1"/>
                <w:sz w:val="28"/>
                <w:szCs w:val="28"/>
                <w:lang w:eastAsia="zh-CN"/>
              </w:rPr>
              <w:t>否在二级市场买卖该上市公司股</w:t>
            </w:r>
            <w:r>
              <w:rPr>
                <w:rFonts w:ascii="仿宋" w:eastAsia="仿宋" w:hAnsi="仿宋" w:cs="仿宋" w:hint="eastAsia"/>
                <w:sz w:val="28"/>
                <w:szCs w:val="28"/>
                <w:lang w:eastAsia="zh-CN"/>
              </w:rPr>
              <w:t>票</w:t>
            </w:r>
            <w:bookmarkEnd w:id="17"/>
          </w:p>
        </w:tc>
        <w:tc>
          <w:tcPr>
            <w:tcW w:w="8294" w:type="dxa"/>
            <w:gridSpan w:val="3"/>
          </w:tcPr>
          <w:p w14:paraId="5364CE19" w14:textId="77777777" w:rsidR="00A93321" w:rsidRDefault="00A93321" w:rsidP="00755376">
            <w:pPr>
              <w:spacing w:line="360" w:lineRule="auto"/>
              <w:rPr>
                <w:rFonts w:ascii="仿宋" w:eastAsia="仿宋" w:hAnsi="仿宋" w:cs="仿宋"/>
                <w:sz w:val="28"/>
                <w:szCs w:val="28"/>
                <w:lang w:eastAsia="zh-CN"/>
              </w:rPr>
            </w:pPr>
          </w:p>
          <w:p w14:paraId="5D437297" w14:textId="77777777" w:rsidR="00A93321" w:rsidRDefault="00A93321" w:rsidP="00755376">
            <w:pPr>
              <w:spacing w:line="360" w:lineRule="auto"/>
              <w:rPr>
                <w:rFonts w:ascii="仿宋" w:eastAsia="仿宋" w:hAnsi="仿宋" w:cs="仿宋"/>
                <w:sz w:val="28"/>
                <w:szCs w:val="28"/>
                <w:lang w:eastAsia="zh-CN"/>
              </w:rPr>
            </w:pPr>
          </w:p>
          <w:p w14:paraId="7F8FFF11" w14:textId="77777777" w:rsidR="00A93321" w:rsidRDefault="00A95AB0" w:rsidP="00755376">
            <w:pPr>
              <w:pStyle w:val="TableText"/>
              <w:spacing w:before="68" w:line="360" w:lineRule="auto"/>
              <w:ind w:left="115"/>
              <w:rPr>
                <w:rFonts w:ascii="仿宋" w:eastAsia="仿宋" w:hAnsi="仿宋" w:cs="仿宋"/>
                <w:sz w:val="28"/>
                <w:szCs w:val="28"/>
                <w:lang w:eastAsia="zh-CN"/>
              </w:rPr>
            </w:pPr>
            <w:proofErr w:type="spellStart"/>
            <w:r>
              <w:rPr>
                <w:rFonts w:ascii="仿宋" w:eastAsia="仿宋" w:hAnsi="仿宋" w:cs="仿宋" w:hint="eastAsia"/>
                <w:spacing w:val="-12"/>
                <w:sz w:val="28"/>
                <w:szCs w:val="28"/>
              </w:rPr>
              <w:t>是</w:t>
            </w:r>
            <w:r>
              <w:rPr>
                <w:rFonts w:ascii="仿宋" w:eastAsia="仿宋" w:hAnsi="仿宋" w:cs="仿宋" w:hint="eastAsia"/>
                <w:spacing w:val="-6"/>
                <w:sz w:val="28"/>
                <w:szCs w:val="28"/>
              </w:rPr>
              <w:t>□</w:t>
            </w:r>
            <w:r>
              <w:rPr>
                <w:rFonts w:ascii="仿宋" w:eastAsia="仿宋" w:hAnsi="仿宋" w:cs="仿宋" w:hint="eastAsia"/>
                <w:spacing w:val="-12"/>
                <w:sz w:val="28"/>
                <w:szCs w:val="28"/>
              </w:rPr>
              <w:t>否</w:t>
            </w:r>
            <w:proofErr w:type="spellEnd"/>
            <w:r>
              <w:rPr>
                <w:rFonts w:ascii="仿宋" w:eastAsia="仿宋" w:hAnsi="仿宋" w:cs="仿宋" w:hint="eastAsia"/>
                <w:spacing w:val="-6"/>
                <w:sz w:val="28"/>
                <w:szCs w:val="28"/>
                <w:lang w:eastAsia="zh-CN"/>
              </w:rPr>
              <w:t>☑</w:t>
            </w:r>
          </w:p>
        </w:tc>
      </w:tr>
    </w:tbl>
    <w:p w14:paraId="7546204B" w14:textId="77777777" w:rsidR="00A93321" w:rsidRDefault="00A95AB0">
      <w:pPr>
        <w:pStyle w:val="a4"/>
        <w:spacing w:before="34" w:line="360" w:lineRule="auto"/>
        <w:ind w:left="1230"/>
        <w:rPr>
          <w:rFonts w:ascii="仿宋" w:eastAsia="仿宋" w:hAnsi="仿宋" w:cs="仿宋"/>
          <w:sz w:val="28"/>
          <w:szCs w:val="28"/>
        </w:rPr>
      </w:pPr>
      <w:r>
        <w:rPr>
          <w:rFonts w:ascii="仿宋" w:eastAsia="仿宋" w:hAnsi="仿宋" w:cs="仿宋" w:hint="eastAsia"/>
          <w:spacing w:val="-4"/>
          <w:sz w:val="28"/>
          <w:szCs w:val="28"/>
        </w:rPr>
        <w:t>（</w:t>
      </w:r>
      <w:proofErr w:type="spellStart"/>
      <w:r>
        <w:rPr>
          <w:rFonts w:ascii="仿宋" w:eastAsia="仿宋" w:hAnsi="仿宋" w:cs="仿宋" w:hint="eastAsia"/>
          <w:spacing w:val="-4"/>
          <w:sz w:val="28"/>
          <w:szCs w:val="28"/>
        </w:rPr>
        <w:t>以下无正文</w:t>
      </w:r>
      <w:proofErr w:type="spellEnd"/>
      <w:r>
        <w:rPr>
          <w:rFonts w:ascii="仿宋" w:eastAsia="仿宋" w:hAnsi="仿宋" w:cs="仿宋" w:hint="eastAsia"/>
          <w:spacing w:val="-4"/>
          <w:sz w:val="28"/>
          <w:szCs w:val="28"/>
        </w:rPr>
        <w:t>）</w:t>
      </w:r>
    </w:p>
    <w:p w14:paraId="1E51CA32" w14:textId="77777777" w:rsidR="00A93321" w:rsidRDefault="00A93321">
      <w:pPr>
        <w:spacing w:line="360" w:lineRule="auto"/>
        <w:rPr>
          <w:rFonts w:ascii="仿宋" w:eastAsia="仿宋" w:hAnsi="仿宋" w:cs="仿宋"/>
          <w:sz w:val="28"/>
          <w:szCs w:val="28"/>
        </w:rPr>
        <w:sectPr w:rsidR="00A93321">
          <w:footerReference w:type="default" r:id="rId15"/>
          <w:pgSz w:w="11907" w:h="16839"/>
          <w:pgMar w:top="1440" w:right="1800" w:bottom="1440" w:left="1800" w:header="0" w:footer="995" w:gutter="0"/>
          <w:cols w:space="720"/>
        </w:sectPr>
      </w:pPr>
    </w:p>
    <w:p w14:paraId="42C697D6" w14:textId="77777777" w:rsidR="00A93321" w:rsidRDefault="00A95AB0">
      <w:pPr>
        <w:pStyle w:val="a4"/>
        <w:spacing w:before="123" w:line="360" w:lineRule="auto"/>
        <w:ind w:left="23" w:firstLine="426"/>
        <w:rPr>
          <w:rFonts w:ascii="仿宋" w:eastAsia="仿宋" w:hAnsi="仿宋" w:cs="仿宋"/>
          <w:sz w:val="28"/>
          <w:szCs w:val="28"/>
          <w:lang w:eastAsia="zh-CN"/>
        </w:rPr>
      </w:pPr>
      <w:r>
        <w:rPr>
          <w:rFonts w:ascii="仿宋" w:eastAsia="仿宋" w:hAnsi="仿宋" w:cs="仿宋" w:hint="eastAsia"/>
          <w:spacing w:val="-1"/>
          <w:sz w:val="28"/>
          <w:szCs w:val="28"/>
          <w:lang w:eastAsia="zh-CN"/>
        </w:rPr>
        <w:lastRenderedPageBreak/>
        <w:t>（本页无正文，为《渤海水业股份有限公司简式权益变动报告书》之</w:t>
      </w:r>
      <w:r>
        <w:rPr>
          <w:rFonts w:ascii="仿宋" w:eastAsia="仿宋" w:hAnsi="仿宋" w:cs="仿宋" w:hint="eastAsia"/>
          <w:spacing w:val="-5"/>
          <w:sz w:val="28"/>
          <w:szCs w:val="28"/>
          <w:lang w:eastAsia="zh-CN"/>
        </w:rPr>
        <w:t>签署页）</w:t>
      </w:r>
    </w:p>
    <w:p w14:paraId="57BBC502" w14:textId="77777777" w:rsidR="00A93321" w:rsidRDefault="00A93321">
      <w:pPr>
        <w:spacing w:line="360" w:lineRule="auto"/>
        <w:rPr>
          <w:rFonts w:ascii="仿宋" w:eastAsia="仿宋" w:hAnsi="仿宋" w:cs="仿宋"/>
          <w:sz w:val="28"/>
          <w:szCs w:val="28"/>
          <w:lang w:eastAsia="zh-CN"/>
        </w:rPr>
      </w:pPr>
    </w:p>
    <w:p w14:paraId="5981B684" w14:textId="77777777" w:rsidR="00A93321" w:rsidRDefault="00A93321">
      <w:pPr>
        <w:spacing w:line="360" w:lineRule="auto"/>
        <w:rPr>
          <w:rFonts w:ascii="仿宋" w:eastAsia="仿宋" w:hAnsi="仿宋" w:cs="仿宋"/>
          <w:sz w:val="28"/>
          <w:szCs w:val="28"/>
          <w:lang w:eastAsia="zh-CN"/>
        </w:rPr>
      </w:pPr>
    </w:p>
    <w:p w14:paraId="6043C928" w14:textId="77777777" w:rsidR="00A93321" w:rsidRDefault="00A93321">
      <w:pPr>
        <w:spacing w:line="360" w:lineRule="auto"/>
        <w:rPr>
          <w:rFonts w:ascii="仿宋" w:eastAsia="仿宋" w:hAnsi="仿宋" w:cs="仿宋"/>
          <w:sz w:val="28"/>
          <w:szCs w:val="28"/>
          <w:lang w:eastAsia="zh-CN"/>
        </w:rPr>
      </w:pPr>
    </w:p>
    <w:p w14:paraId="2388F041" w14:textId="77777777" w:rsidR="00A93321" w:rsidRDefault="00A93321">
      <w:pPr>
        <w:spacing w:line="360" w:lineRule="auto"/>
        <w:rPr>
          <w:rFonts w:ascii="仿宋" w:eastAsia="仿宋" w:hAnsi="仿宋" w:cs="仿宋"/>
          <w:sz w:val="28"/>
          <w:szCs w:val="28"/>
          <w:lang w:eastAsia="zh-CN"/>
        </w:rPr>
      </w:pPr>
    </w:p>
    <w:p w14:paraId="5775B698" w14:textId="77777777" w:rsidR="00A93321" w:rsidRDefault="00A93321">
      <w:pPr>
        <w:spacing w:line="360" w:lineRule="auto"/>
        <w:rPr>
          <w:rFonts w:ascii="仿宋" w:eastAsia="仿宋" w:hAnsi="仿宋" w:cs="仿宋"/>
          <w:sz w:val="28"/>
          <w:szCs w:val="28"/>
          <w:lang w:eastAsia="zh-CN"/>
        </w:rPr>
      </w:pPr>
    </w:p>
    <w:p w14:paraId="59EABBE9" w14:textId="77777777" w:rsidR="000E4356" w:rsidRDefault="000E4356" w:rsidP="000E4356">
      <w:pPr>
        <w:pStyle w:val="a4"/>
        <w:ind w:firstLineChars="200" w:firstLine="558"/>
        <w:rPr>
          <w:rFonts w:ascii="仿宋" w:eastAsia="仿宋" w:hAnsi="仿宋" w:cs="仿宋"/>
          <w:spacing w:val="-1"/>
          <w:sz w:val="28"/>
          <w:szCs w:val="28"/>
          <w:lang w:eastAsia="zh-CN"/>
        </w:rPr>
      </w:pPr>
      <w:r w:rsidRPr="000E4356">
        <w:rPr>
          <w:rFonts w:ascii="仿宋" w:eastAsia="仿宋" w:hAnsi="仿宋" w:cs="仿宋" w:hint="eastAsia"/>
          <w:spacing w:val="-1"/>
          <w:sz w:val="28"/>
          <w:szCs w:val="28"/>
          <w:lang w:eastAsia="zh-CN"/>
        </w:rPr>
        <w:t>信息披露义务人：李华青</w:t>
      </w:r>
    </w:p>
    <w:p w14:paraId="1D37B98E" w14:textId="77777777" w:rsidR="000E4356" w:rsidRPr="000E4356" w:rsidRDefault="000E4356" w:rsidP="000E4356">
      <w:pPr>
        <w:pStyle w:val="a4"/>
        <w:ind w:firstLineChars="200" w:firstLine="558"/>
        <w:rPr>
          <w:rFonts w:ascii="仿宋" w:eastAsia="仿宋" w:hAnsi="仿宋" w:cs="仿宋"/>
          <w:spacing w:val="-1"/>
          <w:sz w:val="28"/>
          <w:szCs w:val="28"/>
          <w:lang w:eastAsia="zh-CN"/>
        </w:rPr>
      </w:pPr>
    </w:p>
    <w:p w14:paraId="7DD6433D" w14:textId="77777777" w:rsidR="000E4356" w:rsidRDefault="000E4356" w:rsidP="000E4356">
      <w:pPr>
        <w:pStyle w:val="a4"/>
        <w:spacing w:before="78"/>
        <w:ind w:firstLineChars="200" w:firstLine="558"/>
        <w:rPr>
          <w:rFonts w:ascii="仿宋" w:eastAsia="仿宋" w:hAnsi="仿宋" w:cs="仿宋"/>
          <w:spacing w:val="-1"/>
          <w:sz w:val="28"/>
          <w:szCs w:val="28"/>
          <w:lang w:eastAsia="zh-CN"/>
        </w:rPr>
      </w:pPr>
      <w:r w:rsidRPr="000E4356">
        <w:rPr>
          <w:rFonts w:ascii="仿宋" w:eastAsia="仿宋" w:hAnsi="仿宋" w:cs="仿宋"/>
          <w:spacing w:val="-1"/>
          <w:sz w:val="28"/>
          <w:szCs w:val="28"/>
          <w:lang w:eastAsia="zh-CN"/>
        </w:rPr>
        <w:t>本人或授权代表签字：</w:t>
      </w:r>
    </w:p>
    <w:p w14:paraId="1FDE8661" w14:textId="77777777" w:rsidR="000E4356" w:rsidRPr="000E4356" w:rsidRDefault="000E4356" w:rsidP="000E4356">
      <w:pPr>
        <w:pStyle w:val="a4"/>
        <w:spacing w:before="78"/>
        <w:ind w:firstLineChars="200" w:firstLine="558"/>
        <w:rPr>
          <w:rFonts w:ascii="仿宋" w:eastAsia="仿宋" w:hAnsi="仿宋" w:cs="仿宋"/>
          <w:spacing w:val="-1"/>
          <w:sz w:val="28"/>
          <w:szCs w:val="28"/>
          <w:lang w:eastAsia="zh-CN"/>
        </w:rPr>
      </w:pPr>
    </w:p>
    <w:p w14:paraId="36D5FD99" w14:textId="547068C0" w:rsidR="000E4356" w:rsidRPr="000E4356" w:rsidRDefault="000E4356" w:rsidP="000E4356">
      <w:pPr>
        <w:pStyle w:val="a4"/>
        <w:spacing w:before="78"/>
        <w:ind w:firstLineChars="200" w:firstLine="558"/>
        <w:rPr>
          <w:rFonts w:ascii="仿宋" w:eastAsia="仿宋" w:hAnsi="仿宋" w:cs="仿宋"/>
          <w:spacing w:val="-1"/>
          <w:sz w:val="28"/>
          <w:szCs w:val="28"/>
          <w:lang w:eastAsia="zh-CN"/>
        </w:rPr>
      </w:pPr>
      <w:r w:rsidRPr="000E4356">
        <w:rPr>
          <w:rFonts w:ascii="仿宋" w:eastAsia="仿宋" w:hAnsi="仿宋" w:cs="仿宋" w:hint="eastAsia"/>
          <w:spacing w:val="-1"/>
          <w:sz w:val="28"/>
          <w:szCs w:val="28"/>
          <w:lang w:eastAsia="zh-CN"/>
        </w:rPr>
        <w:t>签署日期：</w:t>
      </w:r>
      <w:r w:rsidR="00C364D9">
        <w:rPr>
          <w:rFonts w:ascii="仿宋" w:eastAsia="仿宋" w:hAnsi="仿宋" w:cs="仿宋" w:hint="eastAsia"/>
          <w:spacing w:val="-1"/>
          <w:sz w:val="28"/>
          <w:szCs w:val="28"/>
          <w:lang w:eastAsia="zh-CN"/>
        </w:rPr>
        <w:t>2024</w:t>
      </w:r>
      <w:r w:rsidRPr="000E4356">
        <w:rPr>
          <w:rFonts w:ascii="仿宋" w:eastAsia="仿宋" w:hAnsi="仿宋" w:cs="仿宋"/>
          <w:spacing w:val="-1"/>
          <w:sz w:val="28"/>
          <w:szCs w:val="28"/>
          <w:lang w:eastAsia="zh-CN"/>
        </w:rPr>
        <w:t>年</w:t>
      </w:r>
      <w:r w:rsidR="00755376">
        <w:rPr>
          <w:rFonts w:ascii="仿宋" w:eastAsia="仿宋" w:hAnsi="仿宋" w:cs="仿宋" w:hint="eastAsia"/>
          <w:spacing w:val="-1"/>
          <w:sz w:val="28"/>
          <w:szCs w:val="28"/>
          <w:lang w:eastAsia="zh-CN"/>
        </w:rPr>
        <w:t>11</w:t>
      </w:r>
      <w:r w:rsidRPr="000E4356">
        <w:rPr>
          <w:rFonts w:ascii="仿宋" w:eastAsia="仿宋" w:hAnsi="仿宋" w:cs="仿宋"/>
          <w:spacing w:val="-1"/>
          <w:sz w:val="28"/>
          <w:szCs w:val="28"/>
          <w:lang w:eastAsia="zh-CN"/>
        </w:rPr>
        <w:t>月</w:t>
      </w:r>
      <w:r w:rsidR="00755376">
        <w:rPr>
          <w:rFonts w:ascii="仿宋" w:eastAsia="仿宋" w:hAnsi="仿宋" w:cs="仿宋" w:hint="eastAsia"/>
          <w:spacing w:val="-1"/>
          <w:sz w:val="28"/>
          <w:szCs w:val="28"/>
          <w:lang w:eastAsia="zh-CN"/>
        </w:rPr>
        <w:t>19</w:t>
      </w:r>
      <w:r w:rsidRPr="000E4356">
        <w:rPr>
          <w:rFonts w:ascii="仿宋" w:eastAsia="仿宋" w:hAnsi="仿宋" w:cs="仿宋"/>
          <w:spacing w:val="-1"/>
          <w:sz w:val="28"/>
          <w:szCs w:val="28"/>
          <w:lang w:eastAsia="zh-CN"/>
        </w:rPr>
        <w:t>日</w:t>
      </w:r>
    </w:p>
    <w:p w14:paraId="4A6E9F90" w14:textId="77777777" w:rsidR="00A93321" w:rsidRDefault="00A93321" w:rsidP="000E4356">
      <w:pPr>
        <w:pStyle w:val="a4"/>
        <w:spacing w:before="78" w:line="360" w:lineRule="auto"/>
        <w:ind w:firstLineChars="200" w:firstLine="560"/>
        <w:rPr>
          <w:rFonts w:ascii="仿宋" w:eastAsia="仿宋" w:hAnsi="仿宋" w:cs="仿宋"/>
          <w:sz w:val="28"/>
          <w:szCs w:val="28"/>
          <w:lang w:eastAsia="zh-CN"/>
        </w:rPr>
      </w:pPr>
    </w:p>
    <w:sectPr w:rsidR="00A93321">
      <w:footerReference w:type="default" r:id="rId16"/>
      <w:pgSz w:w="11907" w:h="16839"/>
      <w:pgMar w:top="1440" w:right="1800" w:bottom="1440" w:left="1800" w:header="0" w:footer="99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3BFADE" w14:textId="77777777" w:rsidR="009B5205" w:rsidRDefault="009B5205">
      <w:r>
        <w:separator/>
      </w:r>
    </w:p>
  </w:endnote>
  <w:endnote w:type="continuationSeparator" w:id="0">
    <w:p w14:paraId="12B9C540" w14:textId="77777777" w:rsidR="009B5205" w:rsidRDefault="009B5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1FC81E" w14:textId="77777777" w:rsidR="00A93321" w:rsidRDefault="00A93321">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A4BD1" w14:textId="77777777" w:rsidR="00A93321" w:rsidRDefault="00A93321">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4DCFE7" w14:textId="77777777" w:rsidR="00A93321" w:rsidRDefault="00A95AB0">
    <w:pPr>
      <w:spacing w:line="174" w:lineRule="auto"/>
      <w:ind w:left="4240"/>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59264" behindDoc="0" locked="0" layoutInCell="1" allowOverlap="1" wp14:anchorId="12CF7CDE" wp14:editId="3CF61280">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0F9CB2" w14:textId="77777777" w:rsidR="00A93321" w:rsidRDefault="00A95AB0">
                          <w:pPr>
                            <w:pStyle w:val="a6"/>
                          </w:pPr>
                          <w:r>
                            <w:fldChar w:fldCharType="begin"/>
                          </w:r>
                          <w:r>
                            <w:instrText xml:space="preserve"> PAGE  \* MERGEFORMAT </w:instrText>
                          </w:r>
                          <w:r>
                            <w:fldChar w:fldCharType="separate"/>
                          </w:r>
                          <w:r w:rsidR="004976B3">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2CF7CDE"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XGMYQ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B8TiVyKCIOQzCjqQPYT&#10;Fn+ZY0AlnESkmqdRPE3DjuPhkGq5LCAsnBfpwl17mV2XZvvlbcIMldHKpAxM7MjCypXh3D0Pead/&#10;/y+oh0ds8Q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LxBcYxhAgAADAUAAA4AAAAAAAAAAAAAAAAALgIAAGRycy9lMm9Eb2MueG1s&#10;UEsBAi0AFAAGAAgAAAAhAHGq0bnXAAAABQEAAA8AAAAAAAAAAAAAAAAAuwQAAGRycy9kb3ducmV2&#10;LnhtbFBLBQYAAAAABAAEAPMAAAC/BQAAAAA=&#10;" filled="f" stroked="f" strokeweight=".5pt">
              <v:textbox style="mso-fit-shape-to-text:t" inset="0,0,0,0">
                <w:txbxContent>
                  <w:p w14:paraId="500F9CB2" w14:textId="77777777" w:rsidR="00A93321" w:rsidRDefault="00A95AB0">
                    <w:pPr>
                      <w:pStyle w:val="a6"/>
                    </w:pPr>
                    <w:r>
                      <w:fldChar w:fldCharType="begin"/>
                    </w:r>
                    <w:r>
                      <w:instrText xml:space="preserve"> PAGE  \* MERGEFORMAT </w:instrText>
                    </w:r>
                    <w:r>
                      <w:fldChar w:fldCharType="separate"/>
                    </w:r>
                    <w:r w:rsidR="004976B3">
                      <w:rPr>
                        <w:noProof/>
                      </w:rPr>
                      <w:t>1</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36A617" w14:textId="77777777" w:rsidR="00A93321" w:rsidRDefault="00A95AB0">
    <w:pPr>
      <w:spacing w:line="174" w:lineRule="auto"/>
      <w:ind w:left="4125"/>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0288" behindDoc="0" locked="0" layoutInCell="1" allowOverlap="1" wp14:anchorId="47309C7E" wp14:editId="2EF063CB">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C739C7" w14:textId="77777777" w:rsidR="00A93321" w:rsidRDefault="00A95AB0">
                          <w:pPr>
                            <w:pStyle w:val="a6"/>
                          </w:pPr>
                          <w:r>
                            <w:fldChar w:fldCharType="begin"/>
                          </w:r>
                          <w:r>
                            <w:instrText xml:space="preserve"> PAGE  \* MERGEFORMAT </w:instrText>
                          </w:r>
                          <w:r>
                            <w:fldChar w:fldCharType="separate"/>
                          </w:r>
                          <w:r w:rsidR="004976B3">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7309C7E" id="_x0000_t202" coordsize="21600,21600" o:spt="202" path="m,l,21600r21600,l21600,xe">
              <v:stroke joinstyle="miter"/>
              <v:path gradientshapeok="t" o:connecttype="rect"/>
            </v:shapetype>
            <v:shape id="文本框 1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SBGZAIAABM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rZIEZkAgAAEwUAAA4AAAAAAAAAAAAAAAAALgIAAGRycy9lMm9Eb2Mu&#10;eG1sUEsBAi0AFAAGAAgAAAAhAHGq0bnXAAAABQEAAA8AAAAAAAAAAAAAAAAAvgQAAGRycy9kb3du&#10;cmV2LnhtbFBLBQYAAAAABAAEAPMAAADCBQAAAAA=&#10;" filled="f" stroked="f" strokeweight=".5pt">
              <v:textbox style="mso-fit-shape-to-text:t" inset="0,0,0,0">
                <w:txbxContent>
                  <w:p w14:paraId="1EC739C7" w14:textId="77777777" w:rsidR="00A93321" w:rsidRDefault="00A95AB0">
                    <w:pPr>
                      <w:pStyle w:val="a6"/>
                    </w:pPr>
                    <w:r>
                      <w:fldChar w:fldCharType="begin"/>
                    </w:r>
                    <w:r>
                      <w:instrText xml:space="preserve"> PAGE  \* MERGEFORMAT </w:instrText>
                    </w:r>
                    <w:r>
                      <w:fldChar w:fldCharType="separate"/>
                    </w:r>
                    <w:r w:rsidR="004976B3">
                      <w:rPr>
                        <w:noProof/>
                      </w:rPr>
                      <w:t>2</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BDBF4F" w14:textId="77777777" w:rsidR="00A93321" w:rsidRDefault="00A95AB0">
    <w:pPr>
      <w:spacing w:line="171" w:lineRule="auto"/>
      <w:ind w:left="4130"/>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1312" behindDoc="0" locked="0" layoutInCell="1" allowOverlap="1" wp14:anchorId="57312A4D" wp14:editId="1430B7B9">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543AD0" w14:textId="77777777" w:rsidR="00A93321" w:rsidRDefault="00A95AB0">
                          <w:pPr>
                            <w:pStyle w:val="a6"/>
                          </w:pPr>
                          <w:r>
                            <w:fldChar w:fldCharType="begin"/>
                          </w:r>
                          <w:r>
                            <w:instrText xml:space="preserve"> PAGE  \* MERGEFORMAT </w:instrText>
                          </w:r>
                          <w:r>
                            <w:fldChar w:fldCharType="separate"/>
                          </w:r>
                          <w:r w:rsidR="00DB2684">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7312A4D" id="_x0000_t202" coordsize="21600,21600" o:spt="202" path="m,l,21600r21600,l21600,xe">
              <v:stroke joinstyle="miter"/>
              <v:path gradientshapeok="t" o:connecttype="rect"/>
            </v:shapetype>
            <v:shape id="文本框 13"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LNJWbZQIAABMFAAAOAAAAAAAAAAAAAAAAAC4CAABkcnMvZTJvRG9j&#10;LnhtbFBLAQItABQABgAIAAAAIQBxqtG51wAAAAUBAAAPAAAAAAAAAAAAAAAAAL8EAABkcnMvZG93&#10;bnJldi54bWxQSwUGAAAAAAQABADzAAAAwwUAAAAA&#10;" filled="f" stroked="f" strokeweight=".5pt">
              <v:textbox style="mso-fit-shape-to-text:t" inset="0,0,0,0">
                <w:txbxContent>
                  <w:p w14:paraId="10543AD0" w14:textId="77777777" w:rsidR="00A93321" w:rsidRDefault="00A95AB0">
                    <w:pPr>
                      <w:pStyle w:val="a6"/>
                    </w:pPr>
                    <w:r>
                      <w:fldChar w:fldCharType="begin"/>
                    </w:r>
                    <w:r>
                      <w:instrText xml:space="preserve"> PAGE  \* MERGEFORMAT </w:instrText>
                    </w:r>
                    <w:r>
                      <w:fldChar w:fldCharType="separate"/>
                    </w:r>
                    <w:r w:rsidR="00DB2684">
                      <w:rPr>
                        <w:noProof/>
                      </w:rPr>
                      <w:t>5</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3AF4B7" w14:textId="77777777" w:rsidR="00A93321" w:rsidRDefault="00A95AB0">
    <w:pPr>
      <w:spacing w:line="174" w:lineRule="auto"/>
      <w:ind w:left="4129"/>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2336" behindDoc="0" locked="0" layoutInCell="1" allowOverlap="1" wp14:anchorId="2C04EF54" wp14:editId="545E290E">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6D6E66" w14:textId="77777777" w:rsidR="00A93321" w:rsidRDefault="00A95AB0">
                          <w:pPr>
                            <w:pStyle w:val="a6"/>
                          </w:pPr>
                          <w:r>
                            <w:fldChar w:fldCharType="begin"/>
                          </w:r>
                          <w:r>
                            <w:instrText xml:space="preserve"> PAGE  \* MERGEFORMAT </w:instrText>
                          </w:r>
                          <w:r>
                            <w:fldChar w:fldCharType="separate"/>
                          </w:r>
                          <w:r w:rsidR="00DB2684">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C04EF54" id="_x0000_t202" coordsize="21600,21600" o:spt="202" path="m,l,21600r21600,l21600,xe">
              <v:stroke joinstyle="miter"/>
              <v:path gradientshapeok="t" o:connecttype="rect"/>
            </v:shapetype>
            <v:shape id="文本框 15" o:spid="_x0000_s1029"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a/17X2YCAAATBQAADgAAAAAAAAAAAAAAAAAuAgAAZHJzL2Uyb0Rv&#10;Yy54bWxQSwECLQAUAAYACAAAACEAcarRudcAAAAFAQAADwAAAAAAAAAAAAAAAADABAAAZHJzL2Rv&#10;d25yZXYueG1sUEsFBgAAAAAEAAQA8wAAAMQFAAAAAA==&#10;" filled="f" stroked="f" strokeweight=".5pt">
              <v:textbox style="mso-fit-shape-to-text:t" inset="0,0,0,0">
                <w:txbxContent>
                  <w:p w14:paraId="456D6E66" w14:textId="77777777" w:rsidR="00A93321" w:rsidRDefault="00A95AB0">
                    <w:pPr>
                      <w:pStyle w:val="a6"/>
                    </w:pPr>
                    <w:r>
                      <w:fldChar w:fldCharType="begin"/>
                    </w:r>
                    <w:r>
                      <w:instrText xml:space="preserve"> PAGE  \* MERGEFORMAT </w:instrText>
                    </w:r>
                    <w:r>
                      <w:fldChar w:fldCharType="separate"/>
                    </w:r>
                    <w:r w:rsidR="00DB2684">
                      <w:rPr>
                        <w:noProof/>
                      </w:rPr>
                      <w:t>6</w:t>
                    </w:r>
                    <w: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441530" w14:textId="77777777" w:rsidR="00A93321" w:rsidRDefault="00A95AB0">
    <w:pPr>
      <w:spacing w:line="171" w:lineRule="auto"/>
      <w:ind w:left="4128"/>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3360" behindDoc="0" locked="0" layoutInCell="1" allowOverlap="1" wp14:anchorId="3B59D920" wp14:editId="00EB6EB4">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4A49BB" w14:textId="77777777" w:rsidR="00A93321" w:rsidRDefault="00A95AB0">
                          <w:pPr>
                            <w:pStyle w:val="a6"/>
                          </w:pPr>
                          <w:r>
                            <w:fldChar w:fldCharType="begin"/>
                          </w:r>
                          <w:r>
                            <w:instrText xml:space="preserve"> PAGE  \* MERGEFORMAT </w:instrText>
                          </w:r>
                          <w:r>
                            <w:fldChar w:fldCharType="separate"/>
                          </w:r>
                          <w:r w:rsidR="00DB2684">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B59D920" id="_x0000_t202" coordsize="21600,21600" o:spt="202" path="m,l,21600r21600,l21600,xe">
              <v:stroke joinstyle="miter"/>
              <v:path gradientshapeok="t" o:connecttype="rect"/>
            </v:shapetype>
            <v:shape id="文本框 17" o:spid="_x0000_s1030"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iKamxGYCAAATBQAADgAAAAAAAAAAAAAAAAAuAgAAZHJzL2Uyb0Rv&#10;Yy54bWxQSwECLQAUAAYACAAAACEAcarRudcAAAAFAQAADwAAAAAAAAAAAAAAAADABAAAZHJzL2Rv&#10;d25yZXYueG1sUEsFBgAAAAAEAAQA8wAAAMQFAAAAAA==&#10;" filled="f" stroked="f" strokeweight=".5pt">
              <v:textbox style="mso-fit-shape-to-text:t" inset="0,0,0,0">
                <w:txbxContent>
                  <w:p w14:paraId="7F4A49BB" w14:textId="77777777" w:rsidR="00A93321" w:rsidRDefault="00A95AB0">
                    <w:pPr>
                      <w:pStyle w:val="a6"/>
                    </w:pPr>
                    <w:r>
                      <w:fldChar w:fldCharType="begin"/>
                    </w:r>
                    <w:r>
                      <w:instrText xml:space="preserve"> PAGE  \* MERGEFORMAT </w:instrText>
                    </w:r>
                    <w:r>
                      <w:fldChar w:fldCharType="separate"/>
                    </w:r>
                    <w:r w:rsidR="00DB2684">
                      <w:rPr>
                        <w:noProof/>
                      </w:rPr>
                      <w:t>7</w:t>
                    </w:r>
                    <w: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DDEC2E" w14:textId="77777777" w:rsidR="00A93321" w:rsidRDefault="00A95AB0">
    <w:pPr>
      <w:spacing w:line="174" w:lineRule="auto"/>
      <w:ind w:left="4132"/>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4384" behindDoc="0" locked="0" layoutInCell="1" allowOverlap="1" wp14:anchorId="6302AD34" wp14:editId="78BB9E79">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0C98E7" w14:textId="77777777" w:rsidR="00A93321" w:rsidRDefault="00A95AB0">
                          <w:pPr>
                            <w:pStyle w:val="a6"/>
                          </w:pPr>
                          <w:r>
                            <w:fldChar w:fldCharType="begin"/>
                          </w:r>
                          <w:r>
                            <w:instrText xml:space="preserve"> PAGE  \* MERGEFORMAT </w:instrText>
                          </w:r>
                          <w:r>
                            <w:fldChar w:fldCharType="separate"/>
                          </w:r>
                          <w:r w:rsidR="00DB2684">
                            <w:rPr>
                              <w:noProof/>
                            </w:rP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302AD34" id="_x0000_t202" coordsize="21600,21600" o:spt="202" path="m,l,21600r21600,l21600,xe">
              <v:stroke joinstyle="miter"/>
              <v:path gradientshapeok="t" o:connecttype="rect"/>
            </v:shapetype>
            <v:shape id="文本框 19" o:spid="_x0000_s1031"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CtUZgIAABMFAAAOAAAAZHJzL2Uyb0RvYy54bWysVM1uEzEQviPxDpbvdNOiViH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0rzpyw6NH992/3dz/vf3xluANBnY8z4K49kKl/TT3A433EZa6718HmLypi0IPqzY5e&#10;1Scms9H0YDqdQCWhG3/gv3ow9yGmN4osy0LNA/pXaBXri5gG6AjJ0Rydt8aUHhrHupofvTycFIOd&#10;Bs6NQ4xcxJBskdLGqOzBuPdKo/6Sc74ok6dOTWBrgZkRUiqXSrnFE9AZpRH2KYZbfDZVZSqfYryz&#10;KJHJpZ2xbR2FUu+jtJvPY8p6wI8MDHVnClK/7EvjD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aHgrVGYCAAATBQAADgAAAAAAAAAAAAAAAAAuAgAAZHJzL2Uyb0Rv&#10;Yy54bWxQSwECLQAUAAYACAAAACEAcarRudcAAAAFAQAADwAAAAAAAAAAAAAAAADABAAAZHJzL2Rv&#10;d25yZXYueG1sUEsFBgAAAAAEAAQA8wAAAMQFAAAAAA==&#10;" filled="f" stroked="f" strokeweight=".5pt">
              <v:textbox style="mso-fit-shape-to-text:t" inset="0,0,0,0">
                <w:txbxContent>
                  <w:p w14:paraId="520C98E7" w14:textId="77777777" w:rsidR="00A93321" w:rsidRDefault="00A95AB0">
                    <w:pPr>
                      <w:pStyle w:val="a6"/>
                    </w:pPr>
                    <w:r>
                      <w:fldChar w:fldCharType="begin"/>
                    </w:r>
                    <w:r>
                      <w:instrText xml:space="preserve"> PAGE  \* MERGEFORMAT </w:instrText>
                    </w:r>
                    <w:r>
                      <w:fldChar w:fldCharType="separate"/>
                    </w:r>
                    <w:r w:rsidR="00DB2684">
                      <w:rPr>
                        <w:noProof/>
                      </w:rPr>
                      <w:t>8</w:t>
                    </w:r>
                    <w:r>
                      <w:fldChar w:fldCharType="end"/>
                    </w:r>
                  </w:p>
                </w:txbxContent>
              </v:textbox>
              <w10:wrap anchorx="margin"/>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97D4EF" w14:textId="77777777" w:rsidR="00A93321" w:rsidRDefault="00A95AB0">
    <w:pPr>
      <w:spacing w:line="174" w:lineRule="auto"/>
      <w:ind w:left="4879"/>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5408" behindDoc="0" locked="0" layoutInCell="1" allowOverlap="1" wp14:anchorId="50BB738E" wp14:editId="424CE222">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5AF28D" w14:textId="77777777" w:rsidR="00A93321" w:rsidRDefault="00A95AB0">
                          <w:pPr>
                            <w:pStyle w:val="a6"/>
                          </w:pPr>
                          <w:r>
                            <w:fldChar w:fldCharType="begin"/>
                          </w:r>
                          <w:r>
                            <w:instrText xml:space="preserve"> PAGE  \* MERGEFORMAT </w:instrText>
                          </w:r>
                          <w:r>
                            <w:fldChar w:fldCharType="separate"/>
                          </w:r>
                          <w:r w:rsidR="00DB2684">
                            <w:rPr>
                              <w:noProof/>
                            </w:rP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0BB738E" id="_x0000_t202" coordsize="21600,21600" o:spt="202" path="m,l,21600r21600,l21600,xe">
              <v:stroke joinstyle="miter"/>
              <v:path gradientshapeok="t" o:connecttype="rect"/>
            </v:shapetype>
            <v:shape id="文本框 20" o:spid="_x0000_s1032"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WgZVwGYCAAATBQAADgAAAAAAAAAAAAAAAAAuAgAAZHJzL2Uyb0Rv&#10;Yy54bWxQSwECLQAUAAYACAAAACEAcarRudcAAAAFAQAADwAAAAAAAAAAAAAAAADABAAAZHJzL2Rv&#10;d25yZXYueG1sUEsFBgAAAAAEAAQA8wAAAMQFAAAAAA==&#10;" filled="f" stroked="f" strokeweight=".5pt">
              <v:textbox style="mso-fit-shape-to-text:t" inset="0,0,0,0">
                <w:txbxContent>
                  <w:p w14:paraId="2A5AF28D" w14:textId="77777777" w:rsidR="00A93321" w:rsidRDefault="00A95AB0">
                    <w:pPr>
                      <w:pStyle w:val="a6"/>
                    </w:pPr>
                    <w:r>
                      <w:fldChar w:fldCharType="begin"/>
                    </w:r>
                    <w:r>
                      <w:instrText xml:space="preserve"> PAGE  \* MERGEFORMAT </w:instrText>
                    </w:r>
                    <w:r>
                      <w:fldChar w:fldCharType="separate"/>
                    </w:r>
                    <w:r w:rsidR="00DB2684">
                      <w:rPr>
                        <w:noProof/>
                      </w:rPr>
                      <w:t>12</w:t>
                    </w:r>
                    <w:r>
                      <w:fldChar w:fldCharType="end"/>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CFEF36" w14:textId="77777777" w:rsidR="00A93321" w:rsidRDefault="00A95AB0">
    <w:pPr>
      <w:spacing w:line="174" w:lineRule="auto"/>
      <w:ind w:left="4099"/>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6432" behindDoc="0" locked="0" layoutInCell="1" allowOverlap="1" wp14:anchorId="1A8BFA23" wp14:editId="0707C4A5">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5CE3C5" w14:textId="77777777" w:rsidR="00A93321" w:rsidRDefault="00A95AB0">
                          <w:pPr>
                            <w:pStyle w:val="a6"/>
                          </w:pPr>
                          <w:r>
                            <w:fldChar w:fldCharType="begin"/>
                          </w:r>
                          <w:r>
                            <w:instrText xml:space="preserve"> PAGE  \* MERGEFORMAT </w:instrText>
                          </w:r>
                          <w:r>
                            <w:fldChar w:fldCharType="separate"/>
                          </w:r>
                          <w:r w:rsidR="00DB2684">
                            <w:rPr>
                              <w:noProof/>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A8BFA23" id="_x0000_t202" coordsize="21600,21600" o:spt="202" path="m,l,21600r21600,l21600,xe">
              <v:stroke joinstyle="miter"/>
              <v:path gradientshapeok="t" o:connecttype="rect"/>
            </v:shapetype>
            <v:shape id="文本框 21" o:spid="_x0000_s1033" type="#_x0000_t202" style="position:absolute;left:0;text-align:left;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6uMeMWYCAAATBQAADgAAAAAAAAAAAAAAAAAuAgAAZHJzL2Uyb0Rv&#10;Yy54bWxQSwECLQAUAAYACAAAACEAcarRudcAAAAFAQAADwAAAAAAAAAAAAAAAADABAAAZHJzL2Rv&#10;d25yZXYueG1sUEsFBgAAAAAEAAQA8wAAAMQFAAAAAA==&#10;" filled="f" stroked="f" strokeweight=".5pt">
              <v:textbox style="mso-fit-shape-to-text:t" inset="0,0,0,0">
                <w:txbxContent>
                  <w:p w14:paraId="735CE3C5" w14:textId="77777777" w:rsidR="00A93321" w:rsidRDefault="00A95AB0">
                    <w:pPr>
                      <w:pStyle w:val="a6"/>
                    </w:pPr>
                    <w:r>
                      <w:fldChar w:fldCharType="begin"/>
                    </w:r>
                    <w:r>
                      <w:instrText xml:space="preserve"> PAGE  \* MERGEFORMAT </w:instrText>
                    </w:r>
                    <w:r>
                      <w:fldChar w:fldCharType="separate"/>
                    </w:r>
                    <w:r w:rsidR="00DB2684">
                      <w:rPr>
                        <w:noProof/>
                      </w:rPr>
                      <w:t>13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4E89A8" w14:textId="77777777" w:rsidR="009B5205" w:rsidRDefault="009B5205">
      <w:r>
        <w:separator/>
      </w:r>
    </w:p>
  </w:footnote>
  <w:footnote w:type="continuationSeparator" w:id="0">
    <w:p w14:paraId="165D73ED" w14:textId="77777777" w:rsidR="009B5205" w:rsidRDefault="009B52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NkMzExN2FhMTY3NTE1ZDBmNGVhZTQ2N2I0ZTczY2IifQ=="/>
  </w:docVars>
  <w:rsids>
    <w:rsidRoot w:val="000342AC"/>
    <w:rsid w:val="9CCBB766"/>
    <w:rsid w:val="D74FAB53"/>
    <w:rsid w:val="D7D978B5"/>
    <w:rsid w:val="EBFFC54F"/>
    <w:rsid w:val="EF7FFCC5"/>
    <w:rsid w:val="EFA77FFD"/>
    <w:rsid w:val="F6FFC536"/>
    <w:rsid w:val="F7EFE374"/>
    <w:rsid w:val="F7F3CDC7"/>
    <w:rsid w:val="F7FF534C"/>
    <w:rsid w:val="F9EE4234"/>
    <w:rsid w:val="FBD8C006"/>
    <w:rsid w:val="FE57E158"/>
    <w:rsid w:val="FF5AFAC5"/>
    <w:rsid w:val="FF5D95C2"/>
    <w:rsid w:val="FF6F4D56"/>
    <w:rsid w:val="FF753D39"/>
    <w:rsid w:val="FFFB043F"/>
    <w:rsid w:val="FFFF815C"/>
    <w:rsid w:val="000342AC"/>
    <w:rsid w:val="00051CB8"/>
    <w:rsid w:val="000E4356"/>
    <w:rsid w:val="00111990"/>
    <w:rsid w:val="00115DFC"/>
    <w:rsid w:val="0012385B"/>
    <w:rsid w:val="001B04BD"/>
    <w:rsid w:val="002B1F2D"/>
    <w:rsid w:val="003A2690"/>
    <w:rsid w:val="004524C0"/>
    <w:rsid w:val="004639BF"/>
    <w:rsid w:val="004964F5"/>
    <w:rsid w:val="004976B3"/>
    <w:rsid w:val="004D098B"/>
    <w:rsid w:val="005149CE"/>
    <w:rsid w:val="005965A7"/>
    <w:rsid w:val="005F3774"/>
    <w:rsid w:val="006D1BD1"/>
    <w:rsid w:val="00755376"/>
    <w:rsid w:val="00780C85"/>
    <w:rsid w:val="00816783"/>
    <w:rsid w:val="00897352"/>
    <w:rsid w:val="008C3F2E"/>
    <w:rsid w:val="00915135"/>
    <w:rsid w:val="00967EB1"/>
    <w:rsid w:val="009A7E69"/>
    <w:rsid w:val="009B118C"/>
    <w:rsid w:val="009B5205"/>
    <w:rsid w:val="00A722D9"/>
    <w:rsid w:val="00A93321"/>
    <w:rsid w:val="00A95AB0"/>
    <w:rsid w:val="00AD416B"/>
    <w:rsid w:val="00AE42C1"/>
    <w:rsid w:val="00AF5733"/>
    <w:rsid w:val="00BD169E"/>
    <w:rsid w:val="00BD4E96"/>
    <w:rsid w:val="00C22118"/>
    <w:rsid w:val="00C364D9"/>
    <w:rsid w:val="00C40C86"/>
    <w:rsid w:val="00CF3A48"/>
    <w:rsid w:val="00D81777"/>
    <w:rsid w:val="00DB2684"/>
    <w:rsid w:val="00DD47C9"/>
    <w:rsid w:val="00E1234B"/>
    <w:rsid w:val="00E62210"/>
    <w:rsid w:val="00EB2E63"/>
    <w:rsid w:val="00F9054C"/>
    <w:rsid w:val="00F928E7"/>
    <w:rsid w:val="00FD2626"/>
    <w:rsid w:val="058314C5"/>
    <w:rsid w:val="1C99656B"/>
    <w:rsid w:val="1F031345"/>
    <w:rsid w:val="2A0B541F"/>
    <w:rsid w:val="33063292"/>
    <w:rsid w:val="374DEE1F"/>
    <w:rsid w:val="37FF1C0F"/>
    <w:rsid w:val="3A7F665C"/>
    <w:rsid w:val="3B6049CB"/>
    <w:rsid w:val="3EFE0DD9"/>
    <w:rsid w:val="3F8DCB8F"/>
    <w:rsid w:val="3F8EC411"/>
    <w:rsid w:val="41EC2B9B"/>
    <w:rsid w:val="42F26851"/>
    <w:rsid w:val="48E31CFA"/>
    <w:rsid w:val="55F72B18"/>
    <w:rsid w:val="57FC2872"/>
    <w:rsid w:val="5C526387"/>
    <w:rsid w:val="5F4720EA"/>
    <w:rsid w:val="63ABE88C"/>
    <w:rsid w:val="6E7F64CA"/>
    <w:rsid w:val="73F3D442"/>
    <w:rsid w:val="747FC70C"/>
    <w:rsid w:val="755BEDD4"/>
    <w:rsid w:val="761BD44C"/>
    <w:rsid w:val="79DD6F0E"/>
    <w:rsid w:val="7DBF59AB"/>
    <w:rsid w:val="7ECF41C3"/>
    <w:rsid w:val="7F377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DC59A7"/>
  <w15:docId w15:val="{FE2011D8-0C5D-4F29-8CD1-0BE42040C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qFormat/>
    <w:rPr>
      <w:rFonts w:ascii="宋体" w:eastAsia="宋体" w:hAnsi="宋体" w:cs="宋体"/>
      <w:sz w:val="24"/>
      <w:szCs w:val="24"/>
    </w:rPr>
  </w:style>
  <w:style w:type="paragraph" w:styleId="a5">
    <w:name w:val="Balloon Text"/>
    <w:basedOn w:val="a"/>
    <w:link w:val="Char"/>
    <w:rPr>
      <w:sz w:val="18"/>
      <w:szCs w:val="18"/>
    </w:rPr>
  </w:style>
  <w:style w:type="paragraph" w:styleId="a6">
    <w:name w:val="footer"/>
    <w:basedOn w:val="a"/>
    <w:qFormat/>
    <w:pPr>
      <w:tabs>
        <w:tab w:val="center" w:pos="4153"/>
        <w:tab w:val="right" w:pos="8306"/>
      </w:tabs>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10">
    <w:name w:val="toc 1"/>
    <w:basedOn w:val="a"/>
    <w:next w:val="a"/>
    <w:qFormat/>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sz w:val="24"/>
      <w:szCs w:val="24"/>
      <w:lang w:eastAsia="zh-CN"/>
    </w:rPr>
  </w:style>
  <w:style w:type="paragraph" w:styleId="a8">
    <w:name w:val="Normal (Web)"/>
    <w:basedOn w:val="a"/>
    <w:qFormat/>
    <w:pPr>
      <w:spacing w:beforeAutospacing="1" w:afterAutospacing="1"/>
    </w:pPr>
    <w:rPr>
      <w:rFonts w:cs="Times New Roman"/>
      <w:sz w:val="24"/>
      <w:lang w:eastAsia="zh-CN"/>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rPr>
  </w:style>
  <w:style w:type="paragraph" w:customStyle="1" w:styleId="WPSOffice1">
    <w:name w:val="WPSOffice手动目录 1"/>
    <w:qFormat/>
  </w:style>
  <w:style w:type="character" w:customStyle="1" w:styleId="Char">
    <w:name w:val="批注框文本 Char"/>
    <w:basedOn w:val="a0"/>
    <w:link w:val="a5"/>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9.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16</Pages>
  <Words>547</Words>
  <Characters>3121</Characters>
  <Application>Microsoft Office Word</Application>
  <DocSecurity>0</DocSecurity>
  <Lines>26</Lines>
  <Paragraphs>7</Paragraphs>
  <ScaleCrop>false</ScaleCrop>
  <Company>P R C</Company>
  <LinksUpToDate>false</LinksUpToDate>
  <CharactersWithSpaces>3661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王梓</cp:lastModifiedBy>
  <cp:revision>7</cp:revision>
  <dcterms:created xsi:type="dcterms:W3CDTF">2024-11-19T07:51:00Z</dcterms:created>
  <dcterms:modified xsi:type="dcterms:W3CDTF">2024-11-19T08:26:00Z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2024-11-06T15:15:53Z</vt:filetime>
  </property>
  <property fmtid="{D5CDD505-2E9C-101B-9397-08002B2CF9AE}" pid="4" name="UsrData">
    <vt:lpwstr>672b17a789c01c001f2a0812wl</vt:lpwstr>
  </property>
  <property fmtid="{D5CDD505-2E9C-101B-9397-08002B2CF9AE}" pid="5" name="KSOProductBuildVer">
    <vt:lpwstr>2052-12.1.0.18608</vt:lpwstr>
  </property>
  <property fmtid="{D5CDD505-2E9C-101B-9397-08002B2CF9AE}" pid="6" name="ICV">
    <vt:lpwstr>589873E146EE4DCBAEB2AAA9C6A48997_13</vt:lpwstr>
  </property>
</Properties>
</file>